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9F" w:rsidRPr="002B0E8B" w:rsidRDefault="000E3D9F" w:rsidP="000E3D9F">
      <w:pPr>
        <w:tabs>
          <w:tab w:val="center" w:pos="4536"/>
          <w:tab w:val="right" w:pos="9781"/>
        </w:tabs>
        <w:spacing w:line="271" w:lineRule="auto"/>
        <w:rPr>
          <w:rFonts w:ascii="Arial" w:eastAsiaTheme="minorEastAsia" w:hAnsi="Arial" w:cs="Arial"/>
          <w:b/>
          <w:lang w:eastAsia="zh-CN"/>
        </w:rPr>
      </w:pPr>
      <w:r>
        <w:rPr>
          <w:rFonts w:ascii="Arial" w:hAnsi="Arial" w:cs="Arial"/>
          <w:b/>
        </w:rPr>
        <w:t>3GPP TSG RAN WG1</w:t>
      </w:r>
      <w:r w:rsidRPr="003D2895">
        <w:rPr>
          <w:rFonts w:ascii="Arial" w:hAnsi="Arial" w:cs="Arial"/>
          <w:b/>
        </w:rPr>
        <w:t xml:space="preserve"> </w:t>
      </w:r>
      <w:r>
        <w:rPr>
          <w:rFonts w:ascii="Arial" w:hAnsi="Arial" w:cs="Arial"/>
          <w:b/>
        </w:rPr>
        <w:t xml:space="preserve">Meeting </w:t>
      </w:r>
      <w:r w:rsidRPr="003D2895">
        <w:rPr>
          <w:rFonts w:ascii="Arial" w:hAnsi="Arial" w:cs="Arial"/>
          <w:b/>
        </w:rPr>
        <w:t>#</w:t>
      </w:r>
      <w:r>
        <w:rPr>
          <w:rFonts w:ascii="Arial" w:eastAsiaTheme="minorEastAsia" w:hAnsi="Arial" w:cs="Arial" w:hint="eastAsia"/>
          <w:b/>
          <w:lang w:eastAsia="zh-CN"/>
        </w:rPr>
        <w:t>86</w:t>
      </w:r>
      <w:r>
        <w:rPr>
          <w:rFonts w:ascii="Arial" w:eastAsiaTheme="minorEastAsia" w:hAnsi="Arial" w:cs="Arial"/>
          <w:b/>
          <w:lang w:eastAsia="zh-CN"/>
        </w:rPr>
        <w:t>bis</w:t>
      </w:r>
      <w:r w:rsidRPr="00C903DC">
        <w:rPr>
          <w:rFonts w:ascii="Arial" w:eastAsia="MS Mincho" w:hAnsi="Arial"/>
          <w:b/>
          <w:lang w:val="en-US"/>
        </w:rPr>
        <w:t xml:space="preserve">                          </w:t>
      </w:r>
      <w:r w:rsidRPr="00C903DC">
        <w:rPr>
          <w:rFonts w:ascii="Arial" w:eastAsia="宋体" w:hAnsi="Arial"/>
          <w:b/>
          <w:lang w:val="en-US" w:eastAsia="zh-CN"/>
        </w:rPr>
        <w:t xml:space="preserve"> </w:t>
      </w:r>
      <w:r w:rsidRPr="00C903DC">
        <w:rPr>
          <w:rFonts w:ascii="Arial" w:eastAsia="MS Mincho" w:hAnsi="Arial"/>
          <w:b/>
          <w:lang w:val="en-US" w:eastAsia="ja-JP"/>
        </w:rPr>
        <w:t xml:space="preserve"> </w:t>
      </w:r>
      <w:r w:rsidRPr="00C903DC">
        <w:rPr>
          <w:rFonts w:ascii="Arial" w:eastAsia="宋体" w:hAnsi="Arial"/>
          <w:b/>
          <w:lang w:val="en-US" w:eastAsia="zh-CN"/>
        </w:rPr>
        <w:t xml:space="preserve"> </w:t>
      </w:r>
      <w:r w:rsidRPr="00C903DC">
        <w:rPr>
          <w:rFonts w:ascii="Arial" w:eastAsia="MS Mincho" w:hAnsi="Arial" w:hint="eastAsia"/>
          <w:b/>
          <w:lang w:val="en-US" w:eastAsia="ja-JP"/>
        </w:rPr>
        <w:t xml:space="preserve">   </w:t>
      </w:r>
      <w:r w:rsidRPr="00C903DC">
        <w:rPr>
          <w:rFonts w:ascii="Arial" w:eastAsia="MS Mincho" w:hAnsi="Arial"/>
          <w:b/>
          <w:lang w:val="en-US" w:eastAsia="ja-JP"/>
        </w:rPr>
        <w:t xml:space="preserve">   </w:t>
      </w:r>
      <w:r>
        <w:rPr>
          <w:rFonts w:ascii="Arial" w:eastAsiaTheme="minorEastAsia" w:hAnsi="Arial" w:hint="eastAsia"/>
          <w:b/>
          <w:lang w:val="en-US" w:eastAsia="zh-CN"/>
        </w:rPr>
        <w:t xml:space="preserve">                    </w:t>
      </w:r>
      <w:r w:rsidRPr="00DA12CD">
        <w:rPr>
          <w:rFonts w:ascii="Arial" w:hAnsi="Arial" w:cs="Arial" w:hint="eastAsia"/>
          <w:b/>
        </w:rPr>
        <w:t xml:space="preserve">  </w:t>
      </w:r>
      <w:r w:rsidR="002B0E8B" w:rsidRPr="002B0E8B">
        <w:rPr>
          <w:rFonts w:ascii="Arial" w:hAnsi="Arial" w:cs="Arial"/>
          <w:b/>
        </w:rPr>
        <w:t>R1-1610889</w:t>
      </w:r>
    </w:p>
    <w:p w:rsidR="000E3D9F" w:rsidRPr="0081367D" w:rsidRDefault="000E3D9F" w:rsidP="000E3D9F">
      <w:pPr>
        <w:tabs>
          <w:tab w:val="center" w:pos="4536"/>
          <w:tab w:val="right" w:pos="9072"/>
          <w:tab w:val="right" w:pos="9781"/>
        </w:tabs>
        <w:spacing w:line="271" w:lineRule="auto"/>
        <w:ind w:right="-58"/>
        <w:rPr>
          <w:rFonts w:ascii="Arial" w:eastAsiaTheme="minorEastAsia" w:hAnsi="Arial"/>
          <w:b/>
          <w:lang w:val="en-US" w:eastAsia="zh-CN"/>
        </w:rPr>
      </w:pPr>
      <w:r w:rsidRPr="00535ECF">
        <w:rPr>
          <w:rFonts w:ascii="Arial" w:eastAsia="宋体" w:hAnsi="Arial"/>
          <w:b/>
          <w:lang w:eastAsia="zh-CN"/>
        </w:rPr>
        <w:t>Lisbon</w:t>
      </w:r>
      <w:r>
        <w:rPr>
          <w:rFonts w:ascii="Arial" w:eastAsia="宋体" w:hAnsi="Arial"/>
          <w:b/>
          <w:lang w:eastAsia="zh-CN"/>
        </w:rPr>
        <w:t xml:space="preserve">, </w:t>
      </w:r>
      <w:r w:rsidRPr="00535ECF">
        <w:rPr>
          <w:rFonts w:ascii="Arial" w:eastAsiaTheme="minorEastAsia" w:hAnsi="Arial"/>
          <w:b/>
          <w:lang w:eastAsia="zh-CN"/>
        </w:rPr>
        <w:t>Portugal</w:t>
      </w:r>
      <w:r>
        <w:rPr>
          <w:rFonts w:ascii="Arial" w:eastAsia="宋体" w:hAnsi="Arial"/>
          <w:b/>
          <w:lang w:eastAsia="zh-CN"/>
        </w:rPr>
        <w:t>,</w:t>
      </w:r>
      <w:r w:rsidRPr="00477343">
        <w:rPr>
          <w:rFonts w:ascii="Arial" w:hAnsi="Arial"/>
          <w:b/>
          <w:lang w:val="pt-BR" w:eastAsia="ja-JP"/>
        </w:rPr>
        <w:t xml:space="preserve"> </w:t>
      </w:r>
      <w:r>
        <w:rPr>
          <w:rFonts w:ascii="Arial" w:eastAsiaTheme="minorEastAsia" w:hAnsi="Arial" w:hint="eastAsia"/>
          <w:b/>
          <w:lang w:eastAsia="zh-CN"/>
        </w:rPr>
        <w:t>10th</w:t>
      </w:r>
      <w:r w:rsidRPr="00477343">
        <w:rPr>
          <w:rFonts w:ascii="Arial" w:hAnsi="Arial"/>
          <w:b/>
          <w:lang w:eastAsia="ja-JP"/>
        </w:rPr>
        <w:t xml:space="preserve"> </w:t>
      </w:r>
      <w:r w:rsidRPr="00477343">
        <w:rPr>
          <w:rFonts w:ascii="Arial" w:eastAsia="宋体" w:hAnsi="Arial"/>
          <w:b/>
          <w:lang w:eastAsia="zh-CN"/>
        </w:rPr>
        <w:t xml:space="preserve">– </w:t>
      </w:r>
      <w:r>
        <w:rPr>
          <w:rFonts w:ascii="Arial" w:eastAsia="宋体" w:hAnsi="Arial" w:hint="eastAsia"/>
          <w:b/>
          <w:lang w:eastAsia="zh-CN"/>
        </w:rPr>
        <w:t>14</w:t>
      </w:r>
      <w:r>
        <w:rPr>
          <w:rFonts w:ascii="Arial" w:eastAsia="宋体" w:hAnsi="Arial"/>
          <w:b/>
          <w:lang w:eastAsia="zh-CN"/>
        </w:rPr>
        <w:t>th</w:t>
      </w:r>
      <w:r w:rsidRPr="00477343">
        <w:rPr>
          <w:rFonts w:ascii="Arial" w:hAnsi="Arial"/>
          <w:b/>
          <w:lang w:eastAsia="ja-JP"/>
        </w:rPr>
        <w:t xml:space="preserve"> </w:t>
      </w:r>
      <w:r>
        <w:rPr>
          <w:rFonts w:ascii="Arial" w:eastAsiaTheme="minorEastAsia" w:hAnsi="Arial" w:hint="eastAsia"/>
          <w:b/>
          <w:lang w:eastAsia="zh-CN"/>
        </w:rPr>
        <w:t>October</w:t>
      </w:r>
      <w:r>
        <w:rPr>
          <w:rFonts w:ascii="Arial" w:hAnsi="Arial"/>
          <w:b/>
          <w:lang w:eastAsia="ja-JP"/>
        </w:rPr>
        <w:t xml:space="preserve"> 201</w:t>
      </w:r>
      <w:r>
        <w:rPr>
          <w:rFonts w:ascii="Arial" w:eastAsiaTheme="minorEastAsia" w:hAnsi="Arial"/>
          <w:b/>
          <w:lang w:val="en-US" w:eastAsia="zh-CN"/>
        </w:rPr>
        <w:t>6</w:t>
      </w:r>
    </w:p>
    <w:p w:rsidR="000E3D9F" w:rsidRPr="008334F8" w:rsidRDefault="000E3D9F" w:rsidP="000E3D9F">
      <w:pPr>
        <w:pStyle w:val="a4"/>
        <w:spacing w:line="271" w:lineRule="auto"/>
        <w:rPr>
          <w:noProof w:val="0"/>
        </w:rPr>
      </w:pPr>
    </w:p>
    <w:p w:rsidR="000E3D9F" w:rsidRPr="002F2900" w:rsidRDefault="000E3D9F" w:rsidP="00B9602E">
      <w:pPr>
        <w:pStyle w:val="a4"/>
        <w:spacing w:line="271" w:lineRule="auto"/>
        <w:ind w:left="1800" w:hanging="1800"/>
        <w:rPr>
          <w:rFonts w:eastAsiaTheme="minorEastAsia" w:cs="Arial" w:hint="eastAsia"/>
          <w:bCs/>
          <w:sz w:val="22"/>
          <w:szCs w:val="22"/>
          <w:lang w:eastAsia="zh-CN"/>
        </w:rPr>
      </w:pPr>
      <w:r w:rsidRPr="00364A94">
        <w:rPr>
          <w:rFonts w:eastAsia="MS Gothic" w:cs="Arial"/>
          <w:noProof w:val="0"/>
          <w:sz w:val="22"/>
          <w:szCs w:val="22"/>
        </w:rPr>
        <w:t>Source:</w:t>
      </w:r>
      <w:r w:rsidRPr="00364A94">
        <w:rPr>
          <w:rFonts w:eastAsia="MS Gothic" w:cs="Arial"/>
          <w:noProof w:val="0"/>
          <w:sz w:val="22"/>
          <w:szCs w:val="22"/>
        </w:rPr>
        <w:tab/>
      </w:r>
      <w:r>
        <w:rPr>
          <w:rFonts w:eastAsia="宋体" w:cs="Arial"/>
          <w:noProof w:val="0"/>
          <w:sz w:val="22"/>
          <w:szCs w:val="22"/>
          <w:lang w:eastAsia="zh-CN"/>
        </w:rPr>
        <w:t>ZTE</w:t>
      </w:r>
      <w:r w:rsidRPr="003237E0">
        <w:rPr>
          <w:rFonts w:eastAsia="宋体" w:cs="Arial"/>
          <w:noProof w:val="0"/>
          <w:sz w:val="22"/>
          <w:szCs w:val="22"/>
          <w:lang w:eastAsia="zh-CN"/>
        </w:rPr>
        <w:t>, ZTE Microelectronics</w:t>
      </w:r>
      <w:r w:rsidR="00014B42">
        <w:rPr>
          <w:rFonts w:eastAsia="宋体" w:cs="Arial" w:hint="eastAsia"/>
          <w:noProof w:val="0"/>
          <w:sz w:val="22"/>
          <w:szCs w:val="22"/>
          <w:lang w:eastAsia="zh-CN"/>
        </w:rPr>
        <w:t>, CATT,</w:t>
      </w:r>
      <w:r w:rsidR="003841B2">
        <w:rPr>
          <w:rFonts w:eastAsia="宋体" w:cs="Arial" w:hint="eastAsia"/>
          <w:noProof w:val="0"/>
          <w:sz w:val="22"/>
          <w:szCs w:val="22"/>
          <w:lang w:eastAsia="zh-CN"/>
        </w:rPr>
        <w:t xml:space="preserve"> </w:t>
      </w:r>
      <w:r w:rsidR="003841B2" w:rsidRPr="003841B2">
        <w:rPr>
          <w:rFonts w:eastAsia="宋体" w:cs="Arial"/>
          <w:bCs/>
          <w:noProof w:val="0"/>
          <w:sz w:val="22"/>
          <w:szCs w:val="22"/>
          <w:lang w:val="en-GB" w:eastAsia="zh-CN"/>
        </w:rPr>
        <w:t>MediaTek</w:t>
      </w:r>
      <w:r w:rsidR="007345E1">
        <w:rPr>
          <w:rFonts w:eastAsia="宋体" w:cs="Arial" w:hint="eastAsia"/>
          <w:bCs/>
          <w:noProof w:val="0"/>
          <w:sz w:val="22"/>
          <w:szCs w:val="22"/>
          <w:lang w:val="en-GB" w:eastAsia="zh-CN"/>
        </w:rPr>
        <w:t>, Xinwei,</w:t>
      </w:r>
      <w:r w:rsidR="007345E1">
        <w:rPr>
          <w:rFonts w:eastAsiaTheme="minorEastAsia" w:cs="+mn-cs" w:hint="eastAsia"/>
          <w:bCs/>
          <w:noProof w:val="0"/>
          <w:color w:val="000000"/>
          <w:kern w:val="24"/>
          <w:sz w:val="48"/>
          <w:szCs w:val="48"/>
          <w:lang w:val="en-GB" w:eastAsia="zh-CN"/>
        </w:rPr>
        <w:t xml:space="preserve"> </w:t>
      </w:r>
      <w:r w:rsidR="007345E1" w:rsidRPr="007345E1">
        <w:rPr>
          <w:rFonts w:eastAsia="宋体" w:cs="Arial"/>
          <w:bCs/>
          <w:noProof w:val="0"/>
          <w:sz w:val="22"/>
          <w:szCs w:val="22"/>
          <w:lang w:val="en-GB" w:eastAsia="zh-CN"/>
        </w:rPr>
        <w:t>Huawei, Hisilicon</w:t>
      </w:r>
      <w:r w:rsidR="00627472">
        <w:rPr>
          <w:rFonts w:eastAsia="宋体" w:cs="Arial" w:hint="eastAsia"/>
          <w:bCs/>
          <w:noProof w:val="0"/>
          <w:sz w:val="22"/>
          <w:szCs w:val="22"/>
          <w:lang w:val="en-GB" w:eastAsia="zh-CN"/>
        </w:rPr>
        <w:t xml:space="preserve">, </w:t>
      </w:r>
      <w:r w:rsidR="00C80635">
        <w:rPr>
          <w:rFonts w:eastAsia="宋体" w:cs="Arial" w:hint="eastAsia"/>
          <w:bCs/>
          <w:noProof w:val="0"/>
          <w:sz w:val="22"/>
          <w:szCs w:val="22"/>
          <w:lang w:val="en-GB" w:eastAsia="zh-CN"/>
        </w:rPr>
        <w:t xml:space="preserve">Intel, </w:t>
      </w:r>
      <w:r w:rsidR="00B9602E" w:rsidRPr="00B9602E">
        <w:rPr>
          <w:rFonts w:eastAsia="宋体" w:cs="Arial"/>
          <w:bCs/>
          <w:noProof w:val="0"/>
          <w:sz w:val="22"/>
          <w:szCs w:val="22"/>
          <w:lang w:val="en-GB" w:eastAsia="zh-CN"/>
        </w:rPr>
        <w:t>Ericsson</w:t>
      </w:r>
      <w:r w:rsidR="00B9602E">
        <w:rPr>
          <w:rFonts w:eastAsia="宋体" w:cs="Arial" w:hint="eastAsia"/>
          <w:bCs/>
          <w:noProof w:val="0"/>
          <w:sz w:val="22"/>
          <w:szCs w:val="22"/>
          <w:lang w:val="en-GB" w:eastAsia="zh-CN"/>
        </w:rPr>
        <w:t xml:space="preserve">, </w:t>
      </w:r>
      <w:r w:rsidR="00B57424">
        <w:rPr>
          <w:rFonts w:eastAsia="宋体" w:cs="Arial" w:hint="eastAsia"/>
          <w:bCs/>
          <w:noProof w:val="0"/>
          <w:sz w:val="22"/>
          <w:szCs w:val="22"/>
          <w:lang w:val="en-GB" w:eastAsia="zh-CN"/>
        </w:rPr>
        <w:t>Nokia, A</w:t>
      </w:r>
      <w:r w:rsidR="00627472">
        <w:rPr>
          <w:rFonts w:eastAsia="宋体" w:cs="Arial" w:hint="eastAsia"/>
          <w:bCs/>
          <w:noProof w:val="0"/>
          <w:sz w:val="22"/>
          <w:szCs w:val="22"/>
          <w:lang w:val="en-GB" w:eastAsia="zh-CN"/>
        </w:rPr>
        <w:t>S</w:t>
      </w:r>
      <w:r w:rsidR="00B57424">
        <w:rPr>
          <w:rFonts w:eastAsia="宋体" w:cs="Arial" w:hint="eastAsia"/>
          <w:bCs/>
          <w:noProof w:val="0"/>
          <w:sz w:val="22"/>
          <w:szCs w:val="22"/>
          <w:lang w:val="en-GB" w:eastAsia="zh-CN"/>
        </w:rPr>
        <w:t>B</w:t>
      </w:r>
      <w:r w:rsidR="00627472">
        <w:rPr>
          <w:rFonts w:eastAsia="宋体" w:cs="Arial" w:hint="eastAsia"/>
          <w:bCs/>
          <w:noProof w:val="0"/>
          <w:sz w:val="22"/>
          <w:szCs w:val="22"/>
          <w:lang w:val="en-GB" w:eastAsia="zh-CN"/>
        </w:rPr>
        <w:t xml:space="preserve">, </w:t>
      </w:r>
      <w:r w:rsidR="00EB3952" w:rsidRPr="00EB3952">
        <w:rPr>
          <w:rFonts w:eastAsia="宋体" w:cs="Arial"/>
          <w:bCs/>
          <w:noProof w:val="0"/>
          <w:sz w:val="22"/>
          <w:szCs w:val="22"/>
          <w:lang w:val="en-GB" w:eastAsia="zh-CN"/>
        </w:rPr>
        <w:t xml:space="preserve">Mitsubishi Electric, </w:t>
      </w:r>
      <w:r w:rsidR="00AE3E2C">
        <w:rPr>
          <w:rFonts w:eastAsia="宋体" w:cs="Arial" w:hint="eastAsia"/>
          <w:bCs/>
          <w:noProof w:val="0"/>
          <w:sz w:val="22"/>
          <w:szCs w:val="22"/>
          <w:lang w:val="en-GB" w:eastAsia="zh-CN"/>
        </w:rPr>
        <w:t>NTT DOCO</w:t>
      </w:r>
      <w:r w:rsidR="00627472">
        <w:rPr>
          <w:rFonts w:eastAsia="宋体" w:cs="Arial" w:hint="eastAsia"/>
          <w:bCs/>
          <w:noProof w:val="0"/>
          <w:sz w:val="22"/>
          <w:szCs w:val="22"/>
          <w:lang w:val="en-GB" w:eastAsia="zh-CN"/>
        </w:rPr>
        <w:t>M</w:t>
      </w:r>
      <w:r w:rsidR="00AE3E2C">
        <w:rPr>
          <w:rFonts w:eastAsia="宋体" w:cs="Arial" w:hint="eastAsia"/>
          <w:bCs/>
          <w:noProof w:val="0"/>
          <w:sz w:val="22"/>
          <w:szCs w:val="22"/>
          <w:lang w:val="en-GB" w:eastAsia="zh-CN"/>
        </w:rPr>
        <w:t>O</w:t>
      </w:r>
      <w:r w:rsidR="00B9602E" w:rsidRPr="00B9602E">
        <w:rPr>
          <w:rFonts w:cs="Arial"/>
          <w:bCs/>
          <w:sz w:val="22"/>
          <w:szCs w:val="22"/>
        </w:rPr>
        <w:t xml:space="preserve">, </w:t>
      </w:r>
      <w:r w:rsidR="005C0C42">
        <w:rPr>
          <w:rFonts w:eastAsiaTheme="minorEastAsia" w:cs="Arial" w:hint="eastAsia"/>
          <w:bCs/>
          <w:sz w:val="22"/>
          <w:szCs w:val="22"/>
          <w:lang w:eastAsia="zh-CN"/>
        </w:rPr>
        <w:t>Samsung</w:t>
      </w:r>
    </w:p>
    <w:p w:rsidR="000E3D9F" w:rsidRPr="007E1A3F" w:rsidRDefault="000E3D9F" w:rsidP="000E3D9F">
      <w:pPr>
        <w:pStyle w:val="a4"/>
        <w:spacing w:line="271" w:lineRule="auto"/>
        <w:ind w:left="1800" w:hanging="1800"/>
        <w:jc w:val="both"/>
        <w:rPr>
          <w:rFonts w:eastAsiaTheme="minorEastAsia" w:cs="Arial"/>
          <w:noProof w:val="0"/>
          <w:sz w:val="22"/>
          <w:szCs w:val="22"/>
          <w:lang w:eastAsia="zh-CN"/>
        </w:rPr>
      </w:pPr>
      <w:r w:rsidRPr="00C903DC">
        <w:rPr>
          <w:rFonts w:eastAsia="MS Gothic"/>
          <w:noProof w:val="0"/>
          <w:sz w:val="22"/>
          <w:szCs w:val="22"/>
        </w:rPr>
        <w:t>Title:</w:t>
      </w:r>
      <w:r w:rsidRPr="00C903DC">
        <w:rPr>
          <w:rFonts w:eastAsia="MS Gothic"/>
          <w:noProof w:val="0"/>
          <w:sz w:val="22"/>
          <w:szCs w:val="22"/>
        </w:rPr>
        <w:tab/>
      </w:r>
      <w:bookmarkStart w:id="0" w:name="_GoBack"/>
      <w:bookmarkEnd w:id="0"/>
      <w:r w:rsidR="00E66E73">
        <w:rPr>
          <w:rFonts w:eastAsiaTheme="minorEastAsia" w:hint="eastAsia"/>
          <w:noProof w:val="0"/>
          <w:sz w:val="22"/>
          <w:szCs w:val="22"/>
          <w:lang w:eastAsia="zh-CN"/>
        </w:rPr>
        <w:t xml:space="preserve">WF on </w:t>
      </w:r>
      <w:r w:rsidRPr="00674397">
        <w:rPr>
          <w:rFonts w:eastAsia="宋体" w:cs="Arial" w:hint="eastAsia"/>
          <w:noProof w:val="0"/>
          <w:sz w:val="22"/>
          <w:szCs w:val="22"/>
          <w:lang w:eastAsia="zh-CN"/>
        </w:rPr>
        <w:t xml:space="preserve">Phase 1 </w:t>
      </w:r>
      <w:r w:rsidR="007C0C3B">
        <w:rPr>
          <w:rFonts w:eastAsia="宋体" w:cs="Arial" w:hint="eastAsia"/>
          <w:noProof w:val="0"/>
          <w:sz w:val="22"/>
          <w:szCs w:val="22"/>
          <w:lang w:eastAsia="zh-CN"/>
        </w:rPr>
        <w:t>link-level calibration for NR-</w:t>
      </w:r>
      <w:r w:rsidRPr="00674397">
        <w:rPr>
          <w:rFonts w:eastAsia="宋体" w:cs="Arial" w:hint="eastAsia"/>
          <w:noProof w:val="0"/>
          <w:sz w:val="22"/>
          <w:szCs w:val="22"/>
          <w:lang w:eastAsia="zh-CN"/>
        </w:rPr>
        <w:t>MIMO</w:t>
      </w:r>
      <w:r w:rsidR="00B51A3B">
        <w:rPr>
          <w:rFonts w:eastAsia="宋体" w:cs="Arial" w:hint="eastAsia"/>
          <w:noProof w:val="0"/>
          <w:sz w:val="22"/>
          <w:szCs w:val="22"/>
          <w:lang w:eastAsia="zh-CN"/>
        </w:rPr>
        <w:t xml:space="preserve"> with simplified antenna configuration</w:t>
      </w:r>
    </w:p>
    <w:p w:rsidR="000E3D9F" w:rsidRPr="002479EE" w:rsidRDefault="000E3D9F" w:rsidP="000E3D9F">
      <w:pPr>
        <w:pStyle w:val="a4"/>
        <w:tabs>
          <w:tab w:val="left" w:pos="1800"/>
        </w:tabs>
        <w:spacing w:line="271" w:lineRule="auto"/>
        <w:ind w:left="1800" w:hanging="1800"/>
        <w:rPr>
          <w:rFonts w:eastAsiaTheme="minorEastAsia"/>
          <w:noProof w:val="0"/>
          <w:sz w:val="22"/>
          <w:szCs w:val="22"/>
          <w:lang w:eastAsia="zh-CN"/>
        </w:rPr>
      </w:pPr>
      <w:r w:rsidRPr="00C903DC">
        <w:rPr>
          <w:rFonts w:eastAsia="MS Gothic"/>
          <w:noProof w:val="0"/>
          <w:sz w:val="22"/>
          <w:szCs w:val="22"/>
        </w:rPr>
        <w:t>Agenda Item:</w:t>
      </w:r>
      <w:r w:rsidRPr="00C903DC">
        <w:rPr>
          <w:rFonts w:eastAsia="MS Gothic"/>
          <w:noProof w:val="0"/>
          <w:sz w:val="22"/>
          <w:szCs w:val="22"/>
        </w:rPr>
        <w:tab/>
      </w:r>
      <w:r>
        <w:rPr>
          <w:rFonts w:eastAsiaTheme="minorEastAsia" w:hint="eastAsia"/>
          <w:noProof w:val="0"/>
          <w:sz w:val="22"/>
          <w:szCs w:val="22"/>
          <w:lang w:eastAsia="zh-CN"/>
        </w:rPr>
        <w:t>8</w:t>
      </w:r>
      <w:r w:rsidRPr="00783022">
        <w:rPr>
          <w:rFonts w:eastAsiaTheme="minorEastAsia"/>
          <w:noProof w:val="0"/>
          <w:sz w:val="22"/>
          <w:szCs w:val="22"/>
          <w:lang w:eastAsia="zh-CN"/>
        </w:rPr>
        <w:t>.</w:t>
      </w:r>
      <w:r w:rsidRPr="00783022">
        <w:rPr>
          <w:rFonts w:eastAsiaTheme="minorEastAsia" w:hint="eastAsia"/>
          <w:noProof w:val="0"/>
          <w:sz w:val="22"/>
          <w:szCs w:val="22"/>
          <w:lang w:eastAsia="zh-CN"/>
        </w:rPr>
        <w:t>1</w:t>
      </w:r>
      <w:r w:rsidRPr="00783022">
        <w:rPr>
          <w:rFonts w:eastAsiaTheme="minorEastAsia"/>
          <w:noProof w:val="0"/>
          <w:sz w:val="22"/>
          <w:szCs w:val="22"/>
          <w:lang w:eastAsia="zh-CN"/>
        </w:rPr>
        <w:t>.</w:t>
      </w:r>
      <w:r>
        <w:rPr>
          <w:rFonts w:eastAsiaTheme="minorEastAsia" w:hint="eastAsia"/>
          <w:noProof w:val="0"/>
          <w:sz w:val="22"/>
          <w:szCs w:val="22"/>
          <w:lang w:eastAsia="zh-CN"/>
        </w:rPr>
        <w:t>4.5</w:t>
      </w:r>
    </w:p>
    <w:p w:rsidR="000E3D9F" w:rsidRPr="00C903DC"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C903DC">
        <w:rPr>
          <w:rFonts w:ascii="Arial" w:hAnsi="Arial"/>
          <w:b/>
          <w:sz w:val="22"/>
          <w:szCs w:val="22"/>
          <w:lang w:val="en-US"/>
        </w:rPr>
        <w:t>Document for:</w:t>
      </w:r>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036743" w:rsidRDefault="00DD4444">
      <w:pPr>
        <w:pStyle w:val="1"/>
        <w:spacing w:after="120"/>
        <w:rPr>
          <w:rFonts w:ascii="Times New Roman" w:hAnsi="Times New Roman"/>
          <w:lang w:val="en-US"/>
        </w:rPr>
      </w:pPr>
      <w:r w:rsidRPr="00036743">
        <w:rPr>
          <w:rFonts w:ascii="Times New Roman" w:hAnsi="Times New Roman"/>
          <w:lang w:val="en-US"/>
        </w:rPr>
        <w:t>Introduction</w:t>
      </w:r>
    </w:p>
    <w:p w:rsidR="00A9735B" w:rsidRPr="00EF2BC1" w:rsidRDefault="00E95988" w:rsidP="002F2900">
      <w:pPr>
        <w:snapToGrid w:val="0"/>
        <w:spacing w:afterLines="50"/>
        <w:jc w:val="both"/>
        <w:rPr>
          <w:rFonts w:eastAsiaTheme="minorEastAsia"/>
          <w:sz w:val="22"/>
          <w:szCs w:val="22"/>
          <w:lang w:eastAsia="zh-CN"/>
        </w:rPr>
      </w:pPr>
      <w:r>
        <w:rPr>
          <w:rFonts w:eastAsiaTheme="minorEastAsia" w:hint="eastAsia"/>
          <w:sz w:val="22"/>
          <w:szCs w:val="22"/>
          <w:lang w:eastAsia="zh-CN"/>
        </w:rPr>
        <w:t>In RAN1#86, t</w:t>
      </w:r>
      <w:r>
        <w:rPr>
          <w:rFonts w:eastAsiaTheme="minorEastAsia"/>
          <w:sz w:val="22"/>
          <w:szCs w:val="22"/>
          <w:lang w:eastAsia="zh-CN"/>
        </w:rPr>
        <w:t>he</w:t>
      </w:r>
      <w:r>
        <w:rPr>
          <w:rFonts w:eastAsiaTheme="minorEastAsia" w:hint="eastAsia"/>
          <w:sz w:val="22"/>
          <w:szCs w:val="22"/>
          <w:lang w:eastAsia="zh-CN"/>
        </w:rPr>
        <w:t xml:space="preserve"> agreements of </w:t>
      </w:r>
      <w:r>
        <w:rPr>
          <w:rFonts w:eastAsiaTheme="minorEastAsia"/>
          <w:sz w:val="22"/>
          <w:szCs w:val="22"/>
          <w:lang w:eastAsia="zh-CN"/>
        </w:rPr>
        <w:t>starting</w:t>
      </w:r>
      <w:r>
        <w:rPr>
          <w:rFonts w:eastAsiaTheme="minorEastAsia" w:hint="eastAsia"/>
          <w:sz w:val="22"/>
          <w:szCs w:val="22"/>
          <w:lang w:eastAsia="zh-CN"/>
        </w:rPr>
        <w:t xml:space="preserve"> MIMO calibration</w:t>
      </w:r>
      <w:r>
        <w:rPr>
          <w:rFonts w:eastAsiaTheme="minorEastAsia"/>
          <w:sz w:val="22"/>
          <w:szCs w:val="22"/>
          <w:lang w:eastAsia="zh-CN"/>
        </w:rPr>
        <w:t xml:space="preserve"> </w:t>
      </w:r>
      <w:r>
        <w:rPr>
          <w:rFonts w:eastAsiaTheme="minorEastAsia" w:hint="eastAsia"/>
          <w:sz w:val="22"/>
          <w:szCs w:val="22"/>
          <w:lang w:eastAsia="zh-CN"/>
        </w:rPr>
        <w:t xml:space="preserve">have been made </w:t>
      </w:r>
      <w:r w:rsidR="00657BED">
        <w:rPr>
          <w:rFonts w:eastAsiaTheme="minorEastAsia"/>
          <w:sz w:val="22"/>
          <w:szCs w:val="22"/>
          <w:lang w:eastAsia="zh-CN"/>
        </w:rPr>
        <w:fldChar w:fldCharType="begin"/>
      </w:r>
      <w:r>
        <w:rPr>
          <w:rFonts w:eastAsiaTheme="minorEastAsia"/>
          <w:sz w:val="22"/>
          <w:szCs w:val="22"/>
          <w:lang w:eastAsia="zh-CN"/>
        </w:rPr>
        <w:instrText xml:space="preserve"> </w:instrText>
      </w:r>
      <w:r>
        <w:rPr>
          <w:rFonts w:eastAsiaTheme="minorEastAsia" w:hint="eastAsia"/>
          <w:sz w:val="22"/>
          <w:szCs w:val="22"/>
          <w:lang w:eastAsia="zh-CN"/>
        </w:rPr>
        <w:instrText>REF _Ref462388067 \n \h</w:instrText>
      </w:r>
      <w:r>
        <w:rPr>
          <w:rFonts w:eastAsiaTheme="minorEastAsia"/>
          <w:sz w:val="22"/>
          <w:szCs w:val="22"/>
          <w:lang w:eastAsia="zh-CN"/>
        </w:rPr>
        <w:instrText xml:space="preserve"> </w:instrText>
      </w:r>
      <w:r w:rsidR="00657BED">
        <w:rPr>
          <w:rFonts w:eastAsiaTheme="minorEastAsia"/>
          <w:sz w:val="22"/>
          <w:szCs w:val="22"/>
          <w:lang w:eastAsia="zh-CN"/>
        </w:rPr>
      </w:r>
      <w:r w:rsidR="00657BED">
        <w:rPr>
          <w:rFonts w:eastAsiaTheme="minorEastAsia"/>
          <w:sz w:val="22"/>
          <w:szCs w:val="22"/>
          <w:lang w:eastAsia="zh-CN"/>
        </w:rPr>
        <w:fldChar w:fldCharType="separate"/>
      </w:r>
      <w:r w:rsidR="00712C06">
        <w:rPr>
          <w:rFonts w:eastAsiaTheme="minorEastAsia"/>
          <w:sz w:val="22"/>
          <w:szCs w:val="22"/>
          <w:lang w:eastAsia="zh-CN"/>
        </w:rPr>
        <w:t>[1]</w:t>
      </w:r>
      <w:r w:rsidR="00657BED">
        <w:rPr>
          <w:rFonts w:eastAsiaTheme="minorEastAsia"/>
          <w:sz w:val="22"/>
          <w:szCs w:val="22"/>
          <w:lang w:eastAsia="zh-CN"/>
        </w:rPr>
        <w:fldChar w:fldCharType="end"/>
      </w:r>
      <w:r>
        <w:rPr>
          <w:rFonts w:eastAsiaTheme="minorEastAsia"/>
          <w:sz w:val="22"/>
          <w:szCs w:val="22"/>
          <w:lang w:eastAsia="zh-CN"/>
        </w:rPr>
        <w:t>. T</w:t>
      </w:r>
      <w:r>
        <w:rPr>
          <w:rFonts w:eastAsiaTheme="minorEastAsia" w:hint="eastAsia"/>
          <w:sz w:val="22"/>
          <w:szCs w:val="22"/>
          <w:lang w:eastAsia="zh-CN"/>
        </w:rPr>
        <w:t xml:space="preserve">he </w:t>
      </w:r>
      <w:r>
        <w:rPr>
          <w:rFonts w:eastAsiaTheme="minorEastAsia"/>
          <w:sz w:val="22"/>
          <w:szCs w:val="22"/>
          <w:lang w:eastAsia="zh-CN"/>
        </w:rPr>
        <w:t xml:space="preserve">consensus on the </w:t>
      </w:r>
      <w:r>
        <w:rPr>
          <w:rFonts w:eastAsiaTheme="minorEastAsia" w:hint="eastAsia"/>
          <w:sz w:val="22"/>
          <w:szCs w:val="22"/>
          <w:lang w:eastAsia="zh-CN"/>
        </w:rPr>
        <w:t>approach and calibration</w:t>
      </w:r>
      <w:r>
        <w:rPr>
          <w:rFonts w:eastAsiaTheme="minorEastAsia"/>
          <w:sz w:val="22"/>
          <w:szCs w:val="22"/>
          <w:lang w:eastAsia="zh-CN"/>
        </w:rPr>
        <w:t xml:space="preserve"> </w:t>
      </w:r>
      <w:r>
        <w:rPr>
          <w:rFonts w:eastAsiaTheme="minorEastAsia" w:hint="eastAsia"/>
          <w:sz w:val="22"/>
          <w:szCs w:val="22"/>
          <w:lang w:eastAsia="zh-CN"/>
        </w:rPr>
        <w:t xml:space="preserve">related assumptions for phase 1 </w:t>
      </w:r>
      <w:r>
        <w:rPr>
          <w:rFonts w:eastAsiaTheme="minorEastAsia"/>
          <w:sz w:val="22"/>
          <w:szCs w:val="22"/>
          <w:lang w:eastAsia="zh-CN"/>
        </w:rPr>
        <w:t xml:space="preserve">have </w:t>
      </w:r>
      <w:r>
        <w:rPr>
          <w:rFonts w:eastAsiaTheme="minorEastAsia" w:hint="eastAsia"/>
          <w:sz w:val="22"/>
          <w:szCs w:val="22"/>
          <w:lang w:eastAsia="zh-CN"/>
        </w:rPr>
        <w:t>been reached in [86-20] email discussion</w:t>
      </w:r>
      <w:r>
        <w:rPr>
          <w:rFonts w:eastAsiaTheme="minorEastAsia"/>
          <w:sz w:val="22"/>
          <w:szCs w:val="22"/>
          <w:lang w:eastAsia="zh-CN"/>
        </w:rPr>
        <w:t xml:space="preserve"> </w:t>
      </w:r>
      <w:r w:rsidR="00657BED">
        <w:rPr>
          <w:rFonts w:eastAsiaTheme="minorEastAsia"/>
          <w:sz w:val="22"/>
          <w:szCs w:val="22"/>
          <w:lang w:eastAsia="zh-CN"/>
        </w:rPr>
        <w:fldChar w:fldCharType="begin"/>
      </w:r>
      <w:r>
        <w:rPr>
          <w:rFonts w:eastAsiaTheme="minorEastAsia"/>
          <w:sz w:val="22"/>
          <w:szCs w:val="22"/>
          <w:lang w:eastAsia="zh-CN"/>
        </w:rPr>
        <w:instrText xml:space="preserve"> </w:instrText>
      </w:r>
      <w:r>
        <w:rPr>
          <w:rFonts w:eastAsiaTheme="minorEastAsia" w:hint="eastAsia"/>
          <w:sz w:val="22"/>
          <w:szCs w:val="22"/>
          <w:lang w:eastAsia="zh-CN"/>
        </w:rPr>
        <w:instrText>REF _Ref462388074 \n \h</w:instrText>
      </w:r>
      <w:r>
        <w:rPr>
          <w:rFonts w:eastAsiaTheme="minorEastAsia"/>
          <w:sz w:val="22"/>
          <w:szCs w:val="22"/>
          <w:lang w:eastAsia="zh-CN"/>
        </w:rPr>
        <w:instrText xml:space="preserve"> </w:instrText>
      </w:r>
      <w:r w:rsidR="00657BED">
        <w:rPr>
          <w:rFonts w:eastAsiaTheme="minorEastAsia"/>
          <w:sz w:val="22"/>
          <w:szCs w:val="22"/>
          <w:lang w:eastAsia="zh-CN"/>
        </w:rPr>
      </w:r>
      <w:r w:rsidR="00657BED">
        <w:rPr>
          <w:rFonts w:eastAsiaTheme="minorEastAsia"/>
          <w:sz w:val="22"/>
          <w:szCs w:val="22"/>
          <w:lang w:eastAsia="zh-CN"/>
        </w:rPr>
        <w:fldChar w:fldCharType="separate"/>
      </w:r>
      <w:r w:rsidR="00712C06">
        <w:rPr>
          <w:rFonts w:eastAsiaTheme="minorEastAsia"/>
          <w:sz w:val="22"/>
          <w:szCs w:val="22"/>
          <w:lang w:eastAsia="zh-CN"/>
        </w:rPr>
        <w:t>[2]</w:t>
      </w:r>
      <w:r w:rsidR="00657BED">
        <w:rPr>
          <w:rFonts w:eastAsiaTheme="minorEastAsia"/>
          <w:sz w:val="22"/>
          <w:szCs w:val="22"/>
          <w:lang w:eastAsia="zh-CN"/>
        </w:rPr>
        <w:fldChar w:fldCharType="end"/>
      </w:r>
      <w:r>
        <w:rPr>
          <w:rFonts w:eastAsiaTheme="minorEastAsia" w:hint="eastAsia"/>
          <w:sz w:val="22"/>
          <w:szCs w:val="22"/>
          <w:lang w:eastAsia="zh-CN"/>
        </w:rPr>
        <w:t xml:space="preserve">. </w:t>
      </w:r>
      <w:bookmarkStart w:id="1" w:name="OLE_LINK1"/>
      <w:bookmarkStart w:id="2" w:name="OLE_LINK2"/>
      <w:r w:rsidR="00A9735B">
        <w:rPr>
          <w:rFonts w:eastAsiaTheme="minorEastAsia" w:hint="eastAsia"/>
          <w:sz w:val="22"/>
          <w:szCs w:val="22"/>
          <w:lang w:eastAsia="zh-CN"/>
        </w:rPr>
        <w:t xml:space="preserve">This contribution </w:t>
      </w:r>
      <w:r w:rsidR="00E32E53">
        <w:rPr>
          <w:rFonts w:eastAsiaTheme="minorEastAsia" w:hint="eastAsia"/>
          <w:sz w:val="22"/>
          <w:szCs w:val="22"/>
          <w:lang w:eastAsia="zh-CN"/>
        </w:rPr>
        <w:t>recommends one metric for calibrating CDL channel model for Phase 1 link level calibration</w:t>
      </w:r>
      <w:r w:rsidR="00BF5F22">
        <w:rPr>
          <w:rFonts w:eastAsiaTheme="minorEastAsia"/>
          <w:sz w:val="22"/>
          <w:szCs w:val="22"/>
          <w:lang w:eastAsia="zh-CN"/>
        </w:rPr>
        <w:t>.</w:t>
      </w:r>
    </w:p>
    <w:p w:rsidR="00A9735B" w:rsidRDefault="00226E19" w:rsidP="00C95ED9">
      <w:pPr>
        <w:pStyle w:val="1"/>
        <w:spacing w:after="12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Adding one </w:t>
      </w:r>
      <w:r w:rsidR="0033611E">
        <w:rPr>
          <w:rFonts w:ascii="Times New Roman" w:eastAsiaTheme="minorEastAsia" w:hAnsi="Times New Roman" w:hint="eastAsia"/>
          <w:lang w:val="en-US" w:eastAsia="zh-CN"/>
        </w:rPr>
        <w:t xml:space="preserve">simplified antenna configuration </w:t>
      </w:r>
      <w:r>
        <w:rPr>
          <w:rFonts w:ascii="Times New Roman" w:eastAsiaTheme="minorEastAsia" w:hAnsi="Times New Roman" w:hint="eastAsia"/>
          <w:lang w:val="en-US" w:eastAsia="zh-CN"/>
        </w:rPr>
        <w:t xml:space="preserve">for </w:t>
      </w:r>
      <w:r w:rsidRPr="00226E19">
        <w:rPr>
          <w:rFonts w:ascii="Times New Roman" w:eastAsiaTheme="minorEastAsia" w:hAnsi="Times New Roman" w:hint="eastAsia"/>
          <w:lang w:val="en-US" w:eastAsia="zh-CN"/>
        </w:rPr>
        <w:t>Phase 1 link-level calibration for NR-MIMO</w:t>
      </w:r>
    </w:p>
    <w:p w:rsidR="009D3CA3" w:rsidRDefault="009D3CA3" w:rsidP="00226E19">
      <w:pPr>
        <w:jc w:val="both"/>
        <w:rPr>
          <w:rFonts w:eastAsiaTheme="minorEastAsia"/>
          <w:sz w:val="22"/>
          <w:szCs w:val="22"/>
          <w:lang w:eastAsia="zh-CN"/>
        </w:rPr>
      </w:pPr>
      <w:r>
        <w:rPr>
          <w:rFonts w:eastAsiaTheme="minorEastAsia" w:hint="eastAsia"/>
          <w:sz w:val="22"/>
          <w:szCs w:val="22"/>
          <w:lang w:eastAsia="zh-CN"/>
        </w:rPr>
        <w:t xml:space="preserve">According to the [86-20] email discussion, we have the following metric </w:t>
      </w:r>
      <w:r w:rsidR="00062153">
        <w:rPr>
          <w:rFonts w:eastAsiaTheme="minorEastAsia" w:hint="eastAsia"/>
          <w:sz w:val="22"/>
          <w:szCs w:val="22"/>
          <w:lang w:eastAsia="zh-CN"/>
        </w:rPr>
        <w:t>and UE configuration fo</w:t>
      </w:r>
      <w:r>
        <w:rPr>
          <w:rFonts w:eastAsiaTheme="minorEastAsia" w:hint="eastAsia"/>
          <w:sz w:val="22"/>
          <w:szCs w:val="22"/>
          <w:lang w:eastAsia="zh-CN"/>
        </w:rPr>
        <w:t>r link-level calibration:</w:t>
      </w:r>
    </w:p>
    <w:p w:rsidR="009D3CA3" w:rsidRPr="006F462F" w:rsidRDefault="009D3CA3" w:rsidP="00226E19">
      <w:pPr>
        <w:jc w:val="both"/>
        <w:rPr>
          <w:rFonts w:eastAsiaTheme="minorEastAsia"/>
          <w:sz w:val="22"/>
          <w:szCs w:val="22"/>
          <w:lang w:eastAsia="zh-CN"/>
        </w:rPr>
      </w:pPr>
    </w:p>
    <w:p w:rsidR="009D3CA3" w:rsidRPr="009D3CA3" w:rsidRDefault="009D3CA3" w:rsidP="009D3CA3">
      <w:pPr>
        <w:rPr>
          <w:sz w:val="22"/>
          <w:szCs w:val="22"/>
        </w:rPr>
      </w:pPr>
      <w:r w:rsidRPr="009D3CA3">
        <w:rPr>
          <w:b/>
          <w:sz w:val="22"/>
          <w:szCs w:val="22"/>
          <w:highlight w:val="green"/>
          <w:u w:val="single"/>
        </w:rPr>
        <w:t>Agreement</w:t>
      </w:r>
      <w:r w:rsidRPr="009D3CA3">
        <w:rPr>
          <w:sz w:val="22"/>
          <w:szCs w:val="22"/>
        </w:rPr>
        <w:t>:</w:t>
      </w:r>
    </w:p>
    <w:p w:rsidR="009D3CA3" w:rsidRDefault="009D3CA3" w:rsidP="009D3CA3">
      <w:pPr>
        <w:rPr>
          <w:rFonts w:eastAsiaTheme="minorEastAsia"/>
          <w:sz w:val="22"/>
          <w:szCs w:val="22"/>
          <w:u w:val="single"/>
          <w:lang w:eastAsia="zh-CN"/>
        </w:rPr>
      </w:pPr>
      <w:r w:rsidRPr="00302F3F">
        <w:rPr>
          <w:sz w:val="22"/>
          <w:szCs w:val="22"/>
          <w:u w:val="single"/>
          <w:lang w:eastAsia="zh-CN"/>
        </w:rPr>
        <w:t>Adopt the metric of CDF of receive SNR w/ beamforming at SNR=0dB for Phase 1 calibration.</w:t>
      </w:r>
    </w:p>
    <w:p w:rsidR="00062153" w:rsidRDefault="00062153" w:rsidP="009D3CA3">
      <w:pPr>
        <w:rPr>
          <w:rFonts w:eastAsiaTheme="minorEastAsia"/>
          <w:sz w:val="22"/>
          <w:szCs w:val="22"/>
          <w:u w:val="single"/>
          <w:lang w:eastAsia="zh-CN"/>
        </w:rPr>
      </w:pPr>
    </w:p>
    <w:tbl>
      <w:tblPr>
        <w:tblW w:w="8714" w:type="dxa"/>
        <w:jc w:val="center"/>
        <w:tblLayout w:type="fixed"/>
        <w:tblCellMar>
          <w:left w:w="0" w:type="dxa"/>
          <w:right w:w="0" w:type="dxa"/>
        </w:tblCellMar>
        <w:tblLook w:val="0000"/>
      </w:tblPr>
      <w:tblGrid>
        <w:gridCol w:w="2335"/>
        <w:gridCol w:w="6379"/>
      </w:tblGrid>
      <w:tr w:rsidR="00062153" w:rsidRPr="00B17A7E" w:rsidTr="00062153">
        <w:trPr>
          <w:trHeight w:val="323"/>
          <w:jc w:val="center"/>
        </w:trPr>
        <w:tc>
          <w:tcPr>
            <w:tcW w:w="23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62153" w:rsidRPr="00B17A7E" w:rsidRDefault="00062153" w:rsidP="00244618">
            <w:pPr>
              <w:spacing w:line="323" w:lineRule="atLeast"/>
              <w:rPr>
                <w:rFonts w:ascii="Arial" w:hAnsi="Arial" w:cs="Arial"/>
                <w:sz w:val="20"/>
                <w:szCs w:val="20"/>
              </w:rPr>
            </w:pPr>
            <w:r w:rsidRPr="00B17A7E">
              <w:rPr>
                <w:rFonts w:eastAsia="Malgun Gothic"/>
                <w:kern w:val="24"/>
                <w:sz w:val="20"/>
                <w:szCs w:val="20"/>
              </w:rPr>
              <w:t>BS antenna configurations</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62153" w:rsidRPr="00B17A7E" w:rsidRDefault="00062153" w:rsidP="00062153">
            <w:pPr>
              <w:spacing w:line="323" w:lineRule="atLeast"/>
              <w:rPr>
                <w:rFonts w:ascii="Arial" w:eastAsia="Malgun Gothic" w:hAnsi="Arial"/>
                <w:kern w:val="24"/>
                <w:sz w:val="20"/>
                <w:szCs w:val="20"/>
              </w:rPr>
            </w:pPr>
            <w:r w:rsidRPr="00B17A7E">
              <w:rPr>
                <w:rFonts w:eastAsia="Malgun Gothic"/>
                <w:kern w:val="24"/>
                <w:sz w:val="20"/>
                <w:szCs w:val="20"/>
                <w:lang w:val="sv-SE"/>
              </w:rPr>
              <w:t>30GHz:  (M,N,P,Mg,Ng) = (4,8,2,2,2). (d</w:t>
            </w:r>
            <w:r w:rsidRPr="00B17A7E">
              <w:rPr>
                <w:rFonts w:eastAsia="Malgun Gothic"/>
                <w:kern w:val="24"/>
                <w:position w:val="-6"/>
                <w:sz w:val="20"/>
                <w:szCs w:val="20"/>
                <w:vertAlign w:val="subscript"/>
                <w:lang w:val="sv-SE"/>
              </w:rPr>
              <w:t>V</w:t>
            </w:r>
            <w:r w:rsidRPr="00B17A7E">
              <w:rPr>
                <w:rFonts w:eastAsia="Malgun Gothic"/>
                <w:kern w:val="24"/>
                <w:sz w:val="20"/>
                <w:szCs w:val="20"/>
                <w:lang w:val="sv-SE"/>
              </w:rPr>
              <w:t>,d</w:t>
            </w:r>
            <w:r w:rsidRPr="00B17A7E">
              <w:rPr>
                <w:rFonts w:eastAsia="Malgun Gothic"/>
                <w:kern w:val="24"/>
                <w:position w:val="-6"/>
                <w:sz w:val="20"/>
                <w:szCs w:val="20"/>
                <w:vertAlign w:val="subscript"/>
                <w:lang w:val="sv-SE"/>
              </w:rPr>
              <w:t>H</w:t>
            </w:r>
            <w:r w:rsidRPr="00B17A7E">
              <w:rPr>
                <w:rFonts w:eastAsia="Malgun Gothic"/>
                <w:kern w:val="24"/>
                <w:sz w:val="20"/>
                <w:szCs w:val="20"/>
                <w:lang w:val="sv-SE"/>
              </w:rPr>
              <w:t>) = (0.5, 0.5)</w:t>
            </w:r>
            <w:r w:rsidRPr="00B17A7E">
              <w:rPr>
                <w:rFonts w:eastAsia="Malgun Gothic"/>
                <w:kern w:val="24"/>
                <w:sz w:val="20"/>
                <w:szCs w:val="20"/>
              </w:rPr>
              <w:t>λ</w:t>
            </w:r>
            <w:r w:rsidRPr="00B17A7E">
              <w:rPr>
                <w:rFonts w:eastAsia="Malgun Gothic"/>
                <w:kern w:val="24"/>
                <w:sz w:val="20"/>
                <w:szCs w:val="20"/>
                <w:lang w:val="sv-SE"/>
              </w:rPr>
              <w:t>. (d</w:t>
            </w:r>
            <w:r w:rsidRPr="00B17A7E">
              <w:rPr>
                <w:rFonts w:eastAsia="Malgun Gothic"/>
                <w:kern w:val="24"/>
                <w:position w:val="-6"/>
                <w:sz w:val="20"/>
                <w:szCs w:val="20"/>
                <w:vertAlign w:val="subscript"/>
                <w:lang w:val="sv-SE"/>
              </w:rPr>
              <w:t>g,V</w:t>
            </w:r>
            <w:r w:rsidRPr="00B17A7E">
              <w:rPr>
                <w:rFonts w:eastAsia="Malgun Gothic"/>
                <w:kern w:val="24"/>
                <w:sz w:val="20"/>
                <w:szCs w:val="20"/>
                <w:lang w:val="sv-SE"/>
              </w:rPr>
              <w:t>,d</w:t>
            </w:r>
            <w:r w:rsidRPr="00B17A7E">
              <w:rPr>
                <w:rFonts w:eastAsia="Malgun Gothic"/>
                <w:kern w:val="24"/>
                <w:position w:val="-6"/>
                <w:sz w:val="20"/>
                <w:szCs w:val="20"/>
                <w:vertAlign w:val="subscript"/>
                <w:lang w:val="sv-SE"/>
              </w:rPr>
              <w:t>g,H</w:t>
            </w:r>
            <w:r w:rsidRPr="00B17A7E">
              <w:rPr>
                <w:rFonts w:eastAsia="Malgun Gothic"/>
                <w:kern w:val="24"/>
                <w:sz w:val="20"/>
                <w:szCs w:val="20"/>
                <w:lang w:val="sv-SE"/>
              </w:rPr>
              <w:t>) = (2.0, 4.0)</w:t>
            </w:r>
            <w:r w:rsidRPr="00B17A7E">
              <w:rPr>
                <w:rFonts w:eastAsia="Malgun Gothic"/>
                <w:kern w:val="24"/>
                <w:sz w:val="20"/>
                <w:szCs w:val="20"/>
              </w:rPr>
              <w:t>λ</w:t>
            </w:r>
          </w:p>
        </w:tc>
      </w:tr>
      <w:tr w:rsidR="00062153" w:rsidRPr="00B17A7E" w:rsidTr="00062153">
        <w:trPr>
          <w:trHeight w:val="806"/>
          <w:jc w:val="center"/>
        </w:trPr>
        <w:tc>
          <w:tcPr>
            <w:tcW w:w="23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62153" w:rsidRPr="00B17A7E" w:rsidRDefault="00062153" w:rsidP="00244618">
            <w:pPr>
              <w:spacing w:before="60" w:after="60"/>
              <w:rPr>
                <w:kern w:val="24"/>
                <w:sz w:val="20"/>
                <w:szCs w:val="20"/>
              </w:rPr>
            </w:pPr>
            <w:r w:rsidRPr="00B17A7E">
              <w:rPr>
                <w:kern w:val="24"/>
                <w:sz w:val="20"/>
                <w:szCs w:val="20"/>
              </w:rPr>
              <w:t>UE</w:t>
            </w:r>
            <w:r w:rsidRPr="00B17A7E">
              <w:rPr>
                <w:rFonts w:eastAsia="Malgun Gothic"/>
                <w:kern w:val="24"/>
                <w:sz w:val="20"/>
                <w:szCs w:val="20"/>
              </w:rPr>
              <w:t xml:space="preserve"> antenna configurations</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62153" w:rsidRPr="00B17A7E" w:rsidRDefault="00062153" w:rsidP="00244618">
            <w:pPr>
              <w:spacing w:before="60" w:after="60"/>
              <w:rPr>
                <w:rFonts w:eastAsia="Malgun Gothic"/>
                <w:kern w:val="24"/>
                <w:sz w:val="20"/>
                <w:szCs w:val="20"/>
              </w:rPr>
            </w:pPr>
            <w:r w:rsidRPr="00B17A7E">
              <w:rPr>
                <w:rFonts w:eastAsia="Malgun Gothic"/>
                <w:kern w:val="24"/>
                <w:sz w:val="20"/>
                <w:szCs w:val="20"/>
              </w:rPr>
              <w:t>30GHz:</w:t>
            </w:r>
          </w:p>
          <w:p w:rsidR="00062153" w:rsidRPr="00B17A7E" w:rsidRDefault="00062153" w:rsidP="00244618">
            <w:pPr>
              <w:spacing w:before="60" w:after="60"/>
              <w:rPr>
                <w:rFonts w:ascii="Arial" w:hAnsi="Arial"/>
                <w:kern w:val="24"/>
                <w:sz w:val="20"/>
                <w:szCs w:val="20"/>
                <w:lang w:eastAsia="zh-CN"/>
              </w:rPr>
            </w:pPr>
            <w:r w:rsidRPr="00B17A7E">
              <w:rPr>
                <w:rFonts w:eastAsia="Malgun Gothic"/>
                <w:kern w:val="24"/>
                <w:sz w:val="20"/>
                <w:szCs w:val="20"/>
              </w:rPr>
              <w:t>(</w:t>
            </w:r>
            <w:r w:rsidRPr="00B17A7E">
              <w:rPr>
                <w:rFonts w:eastAsia="Malgun Gothic"/>
                <w:kern w:val="24"/>
                <w:sz w:val="20"/>
                <w:szCs w:val="20"/>
                <w:lang w:val="pt-BR"/>
              </w:rPr>
              <w:t>M, N, P</w:t>
            </w:r>
            <w:r w:rsidRPr="00B17A7E">
              <w:rPr>
                <w:kern w:val="24"/>
                <w:sz w:val="20"/>
                <w:szCs w:val="20"/>
                <w:lang w:val="pt-BR"/>
              </w:rPr>
              <w:t>,</w:t>
            </w:r>
            <w:r w:rsidRPr="00B17A7E">
              <w:rPr>
                <w:rFonts w:eastAsia="Malgun Gothic"/>
                <w:i/>
                <w:iCs/>
                <w:kern w:val="24"/>
                <w:sz w:val="20"/>
                <w:szCs w:val="20"/>
              </w:rPr>
              <w:t xml:space="preserve"> M</w:t>
            </w:r>
            <w:r w:rsidRPr="00B17A7E">
              <w:rPr>
                <w:rFonts w:eastAsia="Malgun Gothic"/>
                <w:i/>
                <w:iCs/>
                <w:kern w:val="24"/>
                <w:position w:val="-6"/>
                <w:sz w:val="20"/>
                <w:szCs w:val="20"/>
                <w:vertAlign w:val="subscript"/>
              </w:rPr>
              <w:t>g</w:t>
            </w:r>
            <w:r w:rsidRPr="00B17A7E">
              <w:rPr>
                <w:rFonts w:eastAsia="Malgun Gothic"/>
                <w:kern w:val="24"/>
                <w:sz w:val="20"/>
                <w:szCs w:val="20"/>
              </w:rPr>
              <w:t xml:space="preserve">, </w:t>
            </w:r>
            <w:r w:rsidRPr="00B17A7E">
              <w:rPr>
                <w:rFonts w:eastAsia="Malgun Gothic"/>
                <w:i/>
                <w:iCs/>
                <w:kern w:val="24"/>
                <w:sz w:val="20"/>
                <w:szCs w:val="20"/>
              </w:rPr>
              <w:t>N</w:t>
            </w:r>
            <w:r w:rsidRPr="00B17A7E">
              <w:rPr>
                <w:rFonts w:eastAsia="Malgun Gothic"/>
                <w:i/>
                <w:iCs/>
                <w:kern w:val="24"/>
                <w:position w:val="-6"/>
                <w:sz w:val="20"/>
                <w:szCs w:val="20"/>
                <w:vertAlign w:val="subscript"/>
              </w:rPr>
              <w:t>g</w:t>
            </w:r>
            <w:r w:rsidRPr="00B17A7E">
              <w:rPr>
                <w:rFonts w:eastAsia="Malgun Gothic"/>
                <w:kern w:val="24"/>
                <w:sz w:val="20"/>
                <w:szCs w:val="20"/>
              </w:rPr>
              <w:t>) = (</w:t>
            </w:r>
            <w:r w:rsidRPr="00B17A7E">
              <w:rPr>
                <w:kern w:val="24"/>
                <w:sz w:val="20"/>
                <w:szCs w:val="20"/>
                <w:lang w:val="pt-BR"/>
              </w:rPr>
              <w:t>2</w:t>
            </w:r>
            <w:r w:rsidRPr="00B17A7E">
              <w:rPr>
                <w:rFonts w:eastAsia="Malgun Gothic"/>
                <w:kern w:val="24"/>
                <w:sz w:val="20"/>
                <w:szCs w:val="20"/>
                <w:lang w:val="pt-BR"/>
              </w:rPr>
              <w:t xml:space="preserve">, 4, </w:t>
            </w:r>
            <w:r w:rsidRPr="00B17A7E">
              <w:rPr>
                <w:kern w:val="24"/>
                <w:sz w:val="20"/>
                <w:szCs w:val="20"/>
                <w:lang w:val="pt-BR"/>
              </w:rPr>
              <w:t xml:space="preserve">2, </w:t>
            </w:r>
            <w:r w:rsidRPr="00B17A7E">
              <w:rPr>
                <w:rFonts w:eastAsia="Malgun Gothic"/>
                <w:kern w:val="24"/>
                <w:sz w:val="20"/>
                <w:szCs w:val="20"/>
              </w:rPr>
              <w:t>1, 2); (d</w:t>
            </w:r>
            <w:r w:rsidRPr="00B17A7E">
              <w:rPr>
                <w:rFonts w:eastAsia="Malgun Gothic"/>
                <w:kern w:val="24"/>
                <w:position w:val="-6"/>
                <w:sz w:val="20"/>
                <w:szCs w:val="20"/>
                <w:vertAlign w:val="subscript"/>
              </w:rPr>
              <w:t>V</w:t>
            </w:r>
            <w:r w:rsidRPr="00B17A7E">
              <w:rPr>
                <w:rFonts w:eastAsia="Malgun Gothic"/>
                <w:kern w:val="24"/>
                <w:sz w:val="20"/>
                <w:szCs w:val="20"/>
              </w:rPr>
              <w:t>,d</w:t>
            </w:r>
            <w:r w:rsidRPr="00B17A7E">
              <w:rPr>
                <w:rFonts w:eastAsia="Malgun Gothic"/>
                <w:kern w:val="24"/>
                <w:position w:val="-6"/>
                <w:sz w:val="20"/>
                <w:szCs w:val="20"/>
                <w:vertAlign w:val="subscript"/>
              </w:rPr>
              <w:t>H</w:t>
            </w:r>
            <w:r w:rsidRPr="00B17A7E">
              <w:rPr>
                <w:rFonts w:eastAsia="Malgun Gothic"/>
                <w:kern w:val="24"/>
                <w:sz w:val="20"/>
                <w:szCs w:val="20"/>
              </w:rPr>
              <w:t>) = (0.5, 0.5)λ. (d</w:t>
            </w:r>
            <w:r w:rsidRPr="00B17A7E">
              <w:rPr>
                <w:rFonts w:eastAsia="Malgun Gothic"/>
                <w:kern w:val="24"/>
                <w:position w:val="-6"/>
                <w:sz w:val="20"/>
                <w:szCs w:val="20"/>
                <w:vertAlign w:val="subscript"/>
              </w:rPr>
              <w:t>g,V</w:t>
            </w:r>
            <w:r w:rsidRPr="00B17A7E">
              <w:rPr>
                <w:rFonts w:eastAsia="Malgun Gothic"/>
                <w:kern w:val="24"/>
                <w:sz w:val="20"/>
                <w:szCs w:val="20"/>
              </w:rPr>
              <w:t>,d</w:t>
            </w:r>
            <w:r w:rsidRPr="00B17A7E">
              <w:rPr>
                <w:rFonts w:eastAsia="Malgun Gothic"/>
                <w:kern w:val="24"/>
                <w:position w:val="-6"/>
                <w:sz w:val="20"/>
                <w:szCs w:val="20"/>
                <w:vertAlign w:val="subscript"/>
              </w:rPr>
              <w:t>g,H</w:t>
            </w:r>
            <w:r w:rsidRPr="00B17A7E">
              <w:rPr>
                <w:rFonts w:eastAsia="Malgun Gothic"/>
                <w:kern w:val="24"/>
                <w:sz w:val="20"/>
                <w:szCs w:val="20"/>
              </w:rPr>
              <w:t>) = (0, 0)λ.</w:t>
            </w:r>
          </w:p>
          <w:p w:rsidR="0065799B" w:rsidRPr="0065799B" w:rsidRDefault="00062153" w:rsidP="0065799B">
            <w:pPr>
              <w:spacing w:before="60" w:after="60"/>
              <w:rPr>
                <w:rFonts w:eastAsiaTheme="minorEastAsia"/>
                <w:kern w:val="24"/>
                <w:sz w:val="20"/>
                <w:szCs w:val="20"/>
                <w:lang w:eastAsia="zh-CN"/>
              </w:rPr>
            </w:pPr>
            <w:r w:rsidRPr="00B17A7E">
              <w:rPr>
                <w:rFonts w:eastAsia="Malgun Gothic"/>
                <w:kern w:val="24"/>
                <w:sz w:val="20"/>
                <w:szCs w:val="20"/>
              </w:rPr>
              <w:t>Θ</w:t>
            </w:r>
            <w:r w:rsidRPr="00B17A7E">
              <w:rPr>
                <w:rFonts w:eastAsia="Malgun Gothic"/>
                <w:kern w:val="24"/>
                <w:position w:val="-6"/>
                <w:sz w:val="20"/>
                <w:szCs w:val="20"/>
                <w:vertAlign w:val="subscript"/>
              </w:rPr>
              <w:t>mg,ng</w:t>
            </w:r>
            <w:r w:rsidRPr="00B17A7E">
              <w:rPr>
                <w:rFonts w:eastAsia="Malgun Gothic"/>
                <w:kern w:val="24"/>
                <w:sz w:val="20"/>
                <w:szCs w:val="20"/>
              </w:rPr>
              <w:t>=90; Ω</w:t>
            </w:r>
            <w:r w:rsidRPr="00B17A7E">
              <w:rPr>
                <w:rFonts w:eastAsia="Malgun Gothic"/>
                <w:kern w:val="24"/>
                <w:position w:val="-6"/>
                <w:sz w:val="20"/>
                <w:szCs w:val="20"/>
                <w:vertAlign w:val="subscript"/>
              </w:rPr>
              <w:t>0,1</w:t>
            </w:r>
            <w:r w:rsidRPr="00B17A7E">
              <w:rPr>
                <w:rFonts w:eastAsia="Malgun Gothic"/>
                <w:kern w:val="24"/>
                <w:sz w:val="20"/>
                <w:szCs w:val="20"/>
              </w:rPr>
              <w:t>=Ω</w:t>
            </w:r>
            <w:r w:rsidRPr="00B17A7E">
              <w:rPr>
                <w:rFonts w:eastAsia="Malgun Gothic"/>
                <w:kern w:val="24"/>
                <w:position w:val="-6"/>
                <w:sz w:val="20"/>
                <w:szCs w:val="20"/>
                <w:vertAlign w:val="subscript"/>
              </w:rPr>
              <w:t>0,0</w:t>
            </w:r>
            <w:r w:rsidRPr="00B17A7E">
              <w:rPr>
                <w:rFonts w:eastAsia="Malgun Gothic"/>
                <w:kern w:val="24"/>
                <w:sz w:val="20"/>
                <w:szCs w:val="20"/>
              </w:rPr>
              <w:t>+180;</w:t>
            </w:r>
            <w:r w:rsidR="0065799B">
              <w:rPr>
                <w:rFonts w:eastAsiaTheme="minorEastAsia" w:hint="eastAsia"/>
                <w:kern w:val="24"/>
                <w:sz w:val="20"/>
                <w:szCs w:val="20"/>
                <w:lang w:val="sv-SE" w:eastAsia="zh-CN"/>
              </w:rPr>
              <w:t xml:space="preserve"> </w:t>
            </w:r>
          </w:p>
        </w:tc>
      </w:tr>
    </w:tbl>
    <w:p w:rsidR="009D3CA3" w:rsidRPr="006F462F" w:rsidRDefault="009D3CA3" w:rsidP="00226E19">
      <w:pPr>
        <w:jc w:val="both"/>
        <w:rPr>
          <w:rFonts w:eastAsiaTheme="minorEastAsia"/>
          <w:sz w:val="22"/>
          <w:szCs w:val="22"/>
          <w:lang w:eastAsia="zh-CN"/>
        </w:rPr>
      </w:pPr>
    </w:p>
    <w:p w:rsidR="00E32E53" w:rsidRDefault="00226E19" w:rsidP="00226E19">
      <w:pPr>
        <w:jc w:val="both"/>
        <w:rPr>
          <w:rFonts w:eastAsiaTheme="minorEastAsia"/>
          <w:sz w:val="22"/>
          <w:szCs w:val="22"/>
          <w:lang w:eastAsia="zh-CN"/>
        </w:rPr>
      </w:pPr>
      <w:r>
        <w:rPr>
          <w:rFonts w:eastAsiaTheme="minorEastAsia" w:hint="eastAsia"/>
          <w:sz w:val="22"/>
          <w:szCs w:val="22"/>
          <w:lang w:eastAsia="zh-CN"/>
        </w:rPr>
        <w:t xml:space="preserve">After [86-20] email discussion, some companies offer their </w:t>
      </w:r>
      <w:r w:rsidR="00E32E53">
        <w:rPr>
          <w:rFonts w:eastAsiaTheme="minorEastAsia" w:hint="eastAsia"/>
          <w:sz w:val="22"/>
          <w:szCs w:val="22"/>
          <w:lang w:eastAsia="zh-CN"/>
        </w:rPr>
        <w:t xml:space="preserve">LLS </w:t>
      </w:r>
      <w:r>
        <w:rPr>
          <w:rFonts w:eastAsiaTheme="minorEastAsia" w:hint="eastAsia"/>
          <w:sz w:val="22"/>
          <w:szCs w:val="22"/>
          <w:lang w:eastAsia="zh-CN"/>
        </w:rPr>
        <w:t xml:space="preserve">calibration </w:t>
      </w:r>
      <w:r w:rsidR="00E32E53">
        <w:rPr>
          <w:rFonts w:eastAsiaTheme="minorEastAsia" w:hint="eastAsia"/>
          <w:sz w:val="22"/>
          <w:szCs w:val="22"/>
          <w:lang w:eastAsia="zh-CN"/>
        </w:rPr>
        <w:t>results, which have not well matched</w:t>
      </w:r>
      <w:r w:rsidR="00980923" w:rsidRPr="00980923">
        <w:rPr>
          <w:rFonts w:eastAsiaTheme="minorEastAsia"/>
          <w:sz w:val="22"/>
          <w:szCs w:val="22"/>
          <w:lang w:eastAsia="zh-CN"/>
        </w:rPr>
        <w:t>.</w:t>
      </w:r>
      <w:r w:rsidR="00E32E53">
        <w:rPr>
          <w:rFonts w:eastAsiaTheme="minorEastAsia" w:hint="eastAsia"/>
          <w:sz w:val="22"/>
          <w:szCs w:val="22"/>
          <w:lang w:eastAsia="zh-CN"/>
        </w:rPr>
        <w:t xml:space="preserve"> Since we </w:t>
      </w:r>
      <w:r w:rsidR="009D3CA3">
        <w:rPr>
          <w:rFonts w:eastAsiaTheme="minorEastAsia" w:hint="eastAsia"/>
          <w:sz w:val="22"/>
          <w:szCs w:val="22"/>
          <w:lang w:eastAsia="zh-CN"/>
        </w:rPr>
        <w:t>never have</w:t>
      </w:r>
      <w:r w:rsidR="00E32E53">
        <w:rPr>
          <w:rFonts w:eastAsiaTheme="minorEastAsia" w:hint="eastAsia"/>
          <w:sz w:val="22"/>
          <w:szCs w:val="22"/>
          <w:lang w:eastAsia="zh-CN"/>
        </w:rPr>
        <w:t xml:space="preserve"> CDL</w:t>
      </w:r>
      <w:r w:rsidR="009D3CA3">
        <w:rPr>
          <w:rFonts w:eastAsiaTheme="minorEastAsia" w:hint="eastAsia"/>
          <w:sz w:val="22"/>
          <w:szCs w:val="22"/>
          <w:lang w:eastAsia="zh-CN"/>
        </w:rPr>
        <w:t>-related</w:t>
      </w:r>
      <w:r w:rsidR="00E32E53">
        <w:rPr>
          <w:rFonts w:eastAsiaTheme="minorEastAsia" w:hint="eastAsia"/>
          <w:sz w:val="22"/>
          <w:szCs w:val="22"/>
          <w:lang w:eastAsia="zh-CN"/>
        </w:rPr>
        <w:t xml:space="preserve"> channel calibration, one simple metric is </w:t>
      </w:r>
      <w:r w:rsidR="009D3CA3">
        <w:rPr>
          <w:rFonts w:eastAsiaTheme="minorEastAsia" w:hint="eastAsia"/>
          <w:sz w:val="22"/>
          <w:szCs w:val="22"/>
          <w:lang w:eastAsia="zh-CN"/>
        </w:rPr>
        <w:t>recommended</w:t>
      </w:r>
      <w:r w:rsidR="00E32E53">
        <w:rPr>
          <w:rFonts w:eastAsiaTheme="minorEastAsia" w:hint="eastAsia"/>
          <w:sz w:val="22"/>
          <w:szCs w:val="22"/>
          <w:lang w:eastAsia="zh-CN"/>
        </w:rPr>
        <w:t xml:space="preserve"> here</w:t>
      </w:r>
      <w:r w:rsidR="009D3CA3">
        <w:rPr>
          <w:rFonts w:eastAsiaTheme="minorEastAsia" w:hint="eastAsia"/>
          <w:sz w:val="22"/>
          <w:szCs w:val="22"/>
          <w:lang w:eastAsia="zh-CN"/>
        </w:rPr>
        <w:t xml:space="preserve"> to added into the Phase 1 link-level calibration</w:t>
      </w:r>
      <w:r w:rsidR="00E32E53">
        <w:rPr>
          <w:rFonts w:eastAsiaTheme="minorEastAsia" w:hint="eastAsia"/>
          <w:sz w:val="22"/>
          <w:szCs w:val="22"/>
          <w:lang w:eastAsia="zh-CN"/>
        </w:rPr>
        <w:t xml:space="preserve"> considering simple analog beamforming for one panel one polarization</w:t>
      </w:r>
      <w:r w:rsidR="00302F3F">
        <w:rPr>
          <w:rFonts w:eastAsiaTheme="minorEastAsia" w:hint="eastAsia"/>
          <w:sz w:val="22"/>
          <w:szCs w:val="22"/>
          <w:lang w:eastAsia="zh-CN"/>
        </w:rPr>
        <w:t>. That means that we do not need to consider the digital beamforming for TRP and UE as well as the panel selection for UE.</w:t>
      </w:r>
      <w:r w:rsidR="006F462F">
        <w:rPr>
          <w:rFonts w:eastAsiaTheme="minorEastAsia" w:hint="eastAsia"/>
          <w:sz w:val="22"/>
          <w:szCs w:val="22"/>
          <w:lang w:eastAsia="zh-CN"/>
        </w:rPr>
        <w:t xml:space="preserve"> To be more specific,</w:t>
      </w:r>
    </w:p>
    <w:p w:rsidR="009D3CA3" w:rsidRPr="009D3CA3" w:rsidRDefault="009D3CA3" w:rsidP="00226E19">
      <w:pPr>
        <w:jc w:val="both"/>
        <w:rPr>
          <w:rFonts w:eastAsiaTheme="minorEastAsia"/>
          <w:sz w:val="22"/>
          <w:szCs w:val="22"/>
          <w:lang w:eastAsia="zh-CN"/>
        </w:rPr>
      </w:pPr>
    </w:p>
    <w:p w:rsidR="00B34B47" w:rsidRPr="006F462F" w:rsidRDefault="00B34B47" w:rsidP="00B34B47">
      <w:pPr>
        <w:jc w:val="both"/>
        <w:rPr>
          <w:rFonts w:eastAsiaTheme="minorEastAsia"/>
          <w:i/>
          <w:sz w:val="22"/>
          <w:szCs w:val="22"/>
          <w:lang w:eastAsia="zh-CN"/>
        </w:rPr>
      </w:pPr>
      <w:r w:rsidRPr="006F462F">
        <w:rPr>
          <w:rFonts w:eastAsiaTheme="minorEastAsia" w:hint="eastAsia"/>
          <w:b/>
          <w:i/>
          <w:sz w:val="22"/>
          <w:szCs w:val="22"/>
          <w:lang w:eastAsia="zh-CN"/>
        </w:rPr>
        <w:t xml:space="preserve">Proposal: </w:t>
      </w:r>
      <w:r w:rsidRPr="006F462F">
        <w:rPr>
          <w:rFonts w:eastAsiaTheme="minorEastAsia" w:hint="eastAsia"/>
          <w:i/>
          <w:sz w:val="22"/>
          <w:szCs w:val="22"/>
          <w:lang w:eastAsia="zh-CN"/>
        </w:rPr>
        <w:t>Add one metric for Phase 1 link-level calibration</w:t>
      </w:r>
      <w:r>
        <w:rPr>
          <w:rFonts w:eastAsiaTheme="minorEastAsia" w:hint="eastAsia"/>
          <w:i/>
          <w:sz w:val="22"/>
          <w:szCs w:val="22"/>
          <w:lang w:eastAsia="zh-CN"/>
        </w:rPr>
        <w:t xml:space="preserve"> with </w:t>
      </w:r>
      <w:r>
        <w:rPr>
          <w:rFonts w:eastAsiaTheme="minorEastAsia"/>
          <w:i/>
          <w:sz w:val="22"/>
          <w:szCs w:val="22"/>
          <w:lang w:eastAsia="zh-CN"/>
        </w:rPr>
        <w:t>simplified</w:t>
      </w:r>
      <w:r>
        <w:rPr>
          <w:rFonts w:eastAsiaTheme="minorEastAsia" w:hint="eastAsia"/>
          <w:i/>
          <w:sz w:val="22"/>
          <w:szCs w:val="22"/>
          <w:lang w:eastAsia="zh-CN"/>
        </w:rPr>
        <w:t xml:space="preserve"> antenna configuration</w:t>
      </w:r>
      <w:r w:rsidRPr="006F462F">
        <w:rPr>
          <w:rFonts w:eastAsiaTheme="minorEastAsia" w:hint="eastAsia"/>
          <w:i/>
          <w:sz w:val="22"/>
          <w:szCs w:val="22"/>
          <w:lang w:eastAsia="zh-CN"/>
        </w:rPr>
        <w:t>:</w:t>
      </w:r>
    </w:p>
    <w:p w:rsidR="00B34B47" w:rsidRPr="00B34B47" w:rsidRDefault="00B34B47" w:rsidP="00B34B47">
      <w:pPr>
        <w:pStyle w:val="afb"/>
        <w:numPr>
          <w:ilvl w:val="0"/>
          <w:numId w:val="22"/>
        </w:numPr>
        <w:ind w:firstLineChars="0"/>
        <w:jc w:val="both"/>
        <w:rPr>
          <w:rFonts w:eastAsiaTheme="minorEastAsia"/>
          <w:sz w:val="21"/>
          <w:szCs w:val="20"/>
          <w:lang w:eastAsia="zh-CN"/>
        </w:rPr>
      </w:pPr>
      <w:r w:rsidRPr="006F462F">
        <w:rPr>
          <w:rFonts w:eastAsiaTheme="minorEastAsia" w:hint="eastAsia"/>
          <w:i/>
          <w:sz w:val="22"/>
          <w:szCs w:val="22"/>
          <w:lang w:eastAsia="zh-CN"/>
        </w:rPr>
        <w:t>T</w:t>
      </w:r>
      <w:r w:rsidRPr="006F462F">
        <w:rPr>
          <w:i/>
          <w:sz w:val="22"/>
          <w:szCs w:val="22"/>
          <w:lang w:eastAsia="zh-CN"/>
        </w:rPr>
        <w:t xml:space="preserve">he metric of CDF of receive SNR </w:t>
      </w:r>
      <w:r w:rsidRPr="006F462F">
        <w:rPr>
          <w:rFonts w:eastAsiaTheme="minorEastAsia" w:hint="eastAsia"/>
          <w:i/>
          <w:sz w:val="22"/>
          <w:szCs w:val="22"/>
          <w:lang w:eastAsia="zh-CN"/>
        </w:rPr>
        <w:t>w/</w:t>
      </w:r>
      <w:r w:rsidRPr="006F462F">
        <w:rPr>
          <w:i/>
          <w:sz w:val="22"/>
          <w:szCs w:val="22"/>
          <w:lang w:eastAsia="zh-CN"/>
        </w:rPr>
        <w:t xml:space="preserve"> beamforming</w:t>
      </w:r>
      <w:r w:rsidRPr="006F462F">
        <w:rPr>
          <w:rFonts w:eastAsiaTheme="minorEastAsia" w:hint="eastAsia"/>
          <w:i/>
          <w:sz w:val="22"/>
          <w:szCs w:val="22"/>
          <w:lang w:eastAsia="zh-CN"/>
        </w:rPr>
        <w:t xml:space="preserve"> of one panel one polarization for both TRP and UE</w:t>
      </w:r>
      <w:r w:rsidRPr="006F462F">
        <w:rPr>
          <w:i/>
          <w:sz w:val="22"/>
          <w:szCs w:val="22"/>
          <w:lang w:eastAsia="zh-CN"/>
        </w:rPr>
        <w:t xml:space="preserve"> </w:t>
      </w:r>
      <w:r w:rsidRPr="006F462F">
        <w:rPr>
          <w:rFonts w:eastAsiaTheme="minorEastAsia" w:hint="eastAsia"/>
          <w:i/>
          <w:sz w:val="22"/>
          <w:szCs w:val="22"/>
          <w:lang w:eastAsia="zh-CN"/>
        </w:rPr>
        <w:t xml:space="preserve">under beam selection method 1 </w:t>
      </w:r>
      <w:r w:rsidRPr="006F462F">
        <w:rPr>
          <w:i/>
          <w:sz w:val="22"/>
          <w:szCs w:val="22"/>
          <w:lang w:eastAsia="zh-CN"/>
        </w:rPr>
        <w:t>at SNR=0dB</w:t>
      </w:r>
      <w:r w:rsidRPr="006F462F">
        <w:rPr>
          <w:rFonts w:eastAsiaTheme="minorEastAsia" w:hint="eastAsia"/>
          <w:i/>
          <w:sz w:val="22"/>
          <w:szCs w:val="22"/>
          <w:lang w:eastAsia="zh-CN"/>
        </w:rPr>
        <w:t xml:space="preserve"> and 30GHz.</w:t>
      </w:r>
    </w:p>
    <w:p w:rsidR="00B34B47" w:rsidRPr="00B34B47" w:rsidRDefault="00B34B47" w:rsidP="00B34B47">
      <w:pPr>
        <w:pStyle w:val="afb"/>
        <w:ind w:left="1080" w:firstLineChars="0" w:firstLine="0"/>
        <w:jc w:val="both"/>
        <w:rPr>
          <w:rFonts w:eastAsiaTheme="minorEastAsia"/>
          <w:sz w:val="21"/>
          <w:szCs w:val="20"/>
          <w:lang w:eastAsia="zh-CN"/>
        </w:rPr>
      </w:pPr>
    </w:p>
    <w:tbl>
      <w:tblPr>
        <w:tblW w:w="9073" w:type="dxa"/>
        <w:jc w:val="center"/>
        <w:tblInd w:w="-573" w:type="dxa"/>
        <w:tblLayout w:type="fixed"/>
        <w:tblCellMar>
          <w:left w:w="0" w:type="dxa"/>
          <w:right w:w="0" w:type="dxa"/>
        </w:tblCellMar>
        <w:tblLook w:val="0000"/>
      </w:tblPr>
      <w:tblGrid>
        <w:gridCol w:w="2694"/>
        <w:gridCol w:w="6379"/>
      </w:tblGrid>
      <w:tr w:rsidR="00062153" w:rsidRPr="00B17A7E" w:rsidTr="00062153">
        <w:trPr>
          <w:trHeight w:val="323"/>
          <w:jc w:val="center"/>
        </w:trPr>
        <w:tc>
          <w:tcPr>
            <w:tcW w:w="2694"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62153" w:rsidRPr="00B17A7E" w:rsidRDefault="00062153" w:rsidP="00244618">
            <w:pPr>
              <w:spacing w:line="323" w:lineRule="atLeast"/>
              <w:rPr>
                <w:rFonts w:ascii="Arial" w:hAnsi="Arial" w:cs="Arial"/>
                <w:sz w:val="20"/>
                <w:szCs w:val="20"/>
              </w:rPr>
            </w:pPr>
            <w:r w:rsidRPr="00B17A7E">
              <w:rPr>
                <w:rFonts w:eastAsia="Malgun Gothic"/>
                <w:kern w:val="24"/>
                <w:sz w:val="20"/>
                <w:szCs w:val="20"/>
              </w:rPr>
              <w:t>BS antenna configurations</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62153" w:rsidRPr="00062153" w:rsidRDefault="00062153" w:rsidP="00062153">
            <w:pPr>
              <w:spacing w:line="323" w:lineRule="atLeast"/>
              <w:rPr>
                <w:rFonts w:ascii="Arial" w:eastAsiaTheme="minorEastAsia" w:hAnsi="Arial"/>
                <w:kern w:val="24"/>
                <w:sz w:val="20"/>
                <w:szCs w:val="20"/>
                <w:lang w:eastAsia="zh-CN"/>
              </w:rPr>
            </w:pPr>
            <w:r>
              <w:rPr>
                <w:rFonts w:eastAsia="Malgun Gothic"/>
                <w:kern w:val="24"/>
                <w:sz w:val="20"/>
                <w:szCs w:val="20"/>
                <w:lang w:val="sv-SE"/>
              </w:rPr>
              <w:t>30GHz:  (M,N,P,Mg,Ng) = (4,8,</w:t>
            </w:r>
            <w:r>
              <w:rPr>
                <w:rFonts w:eastAsiaTheme="minorEastAsia" w:hint="eastAsia"/>
                <w:kern w:val="24"/>
                <w:sz w:val="20"/>
                <w:szCs w:val="20"/>
                <w:lang w:val="sv-SE" w:eastAsia="zh-CN"/>
              </w:rPr>
              <w:t>1</w:t>
            </w:r>
            <w:r>
              <w:rPr>
                <w:rFonts w:eastAsia="Malgun Gothic"/>
                <w:kern w:val="24"/>
                <w:sz w:val="20"/>
                <w:szCs w:val="20"/>
                <w:lang w:val="sv-SE"/>
              </w:rPr>
              <w:t>,</w:t>
            </w:r>
            <w:r>
              <w:rPr>
                <w:rFonts w:eastAsiaTheme="minorEastAsia" w:hint="eastAsia"/>
                <w:kern w:val="24"/>
                <w:sz w:val="20"/>
                <w:szCs w:val="20"/>
                <w:lang w:val="sv-SE" w:eastAsia="zh-CN"/>
              </w:rPr>
              <w:t>1</w:t>
            </w:r>
            <w:r>
              <w:rPr>
                <w:rFonts w:eastAsia="Malgun Gothic"/>
                <w:kern w:val="24"/>
                <w:sz w:val="20"/>
                <w:szCs w:val="20"/>
                <w:lang w:val="sv-SE"/>
              </w:rPr>
              <w:t>,</w:t>
            </w:r>
            <w:r>
              <w:rPr>
                <w:rFonts w:eastAsiaTheme="minorEastAsia" w:hint="eastAsia"/>
                <w:kern w:val="24"/>
                <w:sz w:val="20"/>
                <w:szCs w:val="20"/>
                <w:lang w:val="sv-SE" w:eastAsia="zh-CN"/>
              </w:rPr>
              <w:t>1</w:t>
            </w:r>
            <w:r w:rsidRPr="00B17A7E">
              <w:rPr>
                <w:rFonts w:eastAsia="Malgun Gothic"/>
                <w:kern w:val="24"/>
                <w:sz w:val="20"/>
                <w:szCs w:val="20"/>
                <w:lang w:val="sv-SE"/>
              </w:rPr>
              <w:t>). (d</w:t>
            </w:r>
            <w:r w:rsidRPr="00B17A7E">
              <w:rPr>
                <w:rFonts w:eastAsia="Malgun Gothic"/>
                <w:kern w:val="24"/>
                <w:position w:val="-6"/>
                <w:sz w:val="20"/>
                <w:szCs w:val="20"/>
                <w:vertAlign w:val="subscript"/>
                <w:lang w:val="sv-SE"/>
              </w:rPr>
              <w:t>V</w:t>
            </w:r>
            <w:r w:rsidRPr="00B17A7E">
              <w:rPr>
                <w:rFonts w:eastAsia="Malgun Gothic"/>
                <w:kern w:val="24"/>
                <w:sz w:val="20"/>
                <w:szCs w:val="20"/>
                <w:lang w:val="sv-SE"/>
              </w:rPr>
              <w:t>,d</w:t>
            </w:r>
            <w:r w:rsidRPr="00B17A7E">
              <w:rPr>
                <w:rFonts w:eastAsia="Malgun Gothic"/>
                <w:kern w:val="24"/>
                <w:position w:val="-6"/>
                <w:sz w:val="20"/>
                <w:szCs w:val="20"/>
                <w:vertAlign w:val="subscript"/>
                <w:lang w:val="sv-SE"/>
              </w:rPr>
              <w:t>H</w:t>
            </w:r>
            <w:r w:rsidRPr="00B17A7E">
              <w:rPr>
                <w:rFonts w:eastAsia="Malgun Gothic"/>
                <w:kern w:val="24"/>
                <w:sz w:val="20"/>
                <w:szCs w:val="20"/>
                <w:lang w:val="sv-SE"/>
              </w:rPr>
              <w:t>) = (0.5, 0.5)</w:t>
            </w:r>
            <w:r w:rsidRPr="00B17A7E">
              <w:rPr>
                <w:rFonts w:eastAsia="Malgun Gothic"/>
                <w:kern w:val="24"/>
                <w:sz w:val="20"/>
                <w:szCs w:val="20"/>
              </w:rPr>
              <w:t>λ</w:t>
            </w:r>
            <w:r w:rsidRPr="00B17A7E">
              <w:rPr>
                <w:rFonts w:eastAsia="Malgun Gothic"/>
                <w:kern w:val="24"/>
                <w:sz w:val="20"/>
                <w:szCs w:val="20"/>
                <w:lang w:val="sv-SE"/>
              </w:rPr>
              <w:t>.</w:t>
            </w:r>
          </w:p>
        </w:tc>
      </w:tr>
      <w:tr w:rsidR="00062153" w:rsidRPr="00B17A7E" w:rsidTr="00062153">
        <w:trPr>
          <w:trHeight w:val="806"/>
          <w:jc w:val="center"/>
        </w:trPr>
        <w:tc>
          <w:tcPr>
            <w:tcW w:w="2694"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62153" w:rsidRPr="00B17A7E" w:rsidRDefault="00062153" w:rsidP="00244618">
            <w:pPr>
              <w:spacing w:before="60" w:after="60"/>
              <w:rPr>
                <w:kern w:val="24"/>
                <w:sz w:val="20"/>
                <w:szCs w:val="20"/>
              </w:rPr>
            </w:pPr>
            <w:r w:rsidRPr="00B17A7E">
              <w:rPr>
                <w:kern w:val="24"/>
                <w:sz w:val="20"/>
                <w:szCs w:val="20"/>
              </w:rPr>
              <w:t>UE</w:t>
            </w:r>
            <w:r w:rsidRPr="00B17A7E">
              <w:rPr>
                <w:rFonts w:eastAsia="Malgun Gothic"/>
                <w:kern w:val="24"/>
                <w:sz w:val="20"/>
                <w:szCs w:val="20"/>
              </w:rPr>
              <w:t xml:space="preserve"> antenna configurations</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62153" w:rsidRPr="00B17A7E" w:rsidRDefault="00062153" w:rsidP="00244618">
            <w:pPr>
              <w:spacing w:before="60" w:after="60"/>
              <w:rPr>
                <w:rFonts w:eastAsia="Malgun Gothic"/>
                <w:kern w:val="24"/>
                <w:sz w:val="20"/>
                <w:szCs w:val="20"/>
              </w:rPr>
            </w:pPr>
            <w:r w:rsidRPr="00B17A7E">
              <w:rPr>
                <w:rFonts w:eastAsia="Malgun Gothic"/>
                <w:kern w:val="24"/>
                <w:sz w:val="20"/>
                <w:szCs w:val="20"/>
              </w:rPr>
              <w:t>30GHz:</w:t>
            </w:r>
          </w:p>
          <w:p w:rsidR="0065799B" w:rsidRPr="0065799B" w:rsidRDefault="00062153" w:rsidP="0065799B">
            <w:pPr>
              <w:spacing w:before="60" w:after="60"/>
              <w:rPr>
                <w:rFonts w:ascii="Arial" w:eastAsiaTheme="minorEastAsia" w:hAnsi="Arial"/>
                <w:kern w:val="24"/>
                <w:sz w:val="20"/>
                <w:szCs w:val="20"/>
                <w:lang w:eastAsia="zh-CN"/>
              </w:rPr>
            </w:pPr>
            <w:r w:rsidRPr="00B17A7E">
              <w:rPr>
                <w:rFonts w:eastAsia="Malgun Gothic"/>
                <w:kern w:val="24"/>
                <w:sz w:val="20"/>
                <w:szCs w:val="20"/>
              </w:rPr>
              <w:t>(</w:t>
            </w:r>
            <w:r w:rsidRPr="00B17A7E">
              <w:rPr>
                <w:rFonts w:eastAsia="Malgun Gothic"/>
                <w:kern w:val="24"/>
                <w:sz w:val="20"/>
                <w:szCs w:val="20"/>
                <w:lang w:val="pt-BR"/>
              </w:rPr>
              <w:t>M, N, P</w:t>
            </w:r>
            <w:r w:rsidRPr="00B17A7E">
              <w:rPr>
                <w:kern w:val="24"/>
                <w:sz w:val="20"/>
                <w:szCs w:val="20"/>
                <w:lang w:val="pt-BR"/>
              </w:rPr>
              <w:t>,</w:t>
            </w:r>
            <w:r w:rsidRPr="00B17A7E">
              <w:rPr>
                <w:rFonts w:eastAsia="Malgun Gothic"/>
                <w:i/>
                <w:iCs/>
                <w:kern w:val="24"/>
                <w:sz w:val="20"/>
                <w:szCs w:val="20"/>
              </w:rPr>
              <w:t xml:space="preserve"> M</w:t>
            </w:r>
            <w:r w:rsidRPr="00B17A7E">
              <w:rPr>
                <w:rFonts w:eastAsia="Malgun Gothic"/>
                <w:i/>
                <w:iCs/>
                <w:kern w:val="24"/>
                <w:position w:val="-6"/>
                <w:sz w:val="20"/>
                <w:szCs w:val="20"/>
                <w:vertAlign w:val="subscript"/>
              </w:rPr>
              <w:t>g</w:t>
            </w:r>
            <w:r w:rsidRPr="00B17A7E">
              <w:rPr>
                <w:rFonts w:eastAsia="Malgun Gothic"/>
                <w:kern w:val="24"/>
                <w:sz w:val="20"/>
                <w:szCs w:val="20"/>
              </w:rPr>
              <w:t xml:space="preserve">, </w:t>
            </w:r>
            <w:r w:rsidRPr="00B17A7E">
              <w:rPr>
                <w:rFonts w:eastAsia="Malgun Gothic"/>
                <w:i/>
                <w:iCs/>
                <w:kern w:val="24"/>
                <w:sz w:val="20"/>
                <w:szCs w:val="20"/>
              </w:rPr>
              <w:t>N</w:t>
            </w:r>
            <w:r w:rsidRPr="00B17A7E">
              <w:rPr>
                <w:rFonts w:eastAsia="Malgun Gothic"/>
                <w:i/>
                <w:iCs/>
                <w:kern w:val="24"/>
                <w:position w:val="-6"/>
                <w:sz w:val="20"/>
                <w:szCs w:val="20"/>
                <w:vertAlign w:val="subscript"/>
              </w:rPr>
              <w:t>g</w:t>
            </w:r>
            <w:r w:rsidRPr="00B17A7E">
              <w:rPr>
                <w:rFonts w:eastAsia="Malgun Gothic"/>
                <w:kern w:val="24"/>
                <w:sz w:val="20"/>
                <w:szCs w:val="20"/>
              </w:rPr>
              <w:t>) = (</w:t>
            </w:r>
            <w:r w:rsidRPr="00B17A7E">
              <w:rPr>
                <w:kern w:val="24"/>
                <w:sz w:val="20"/>
                <w:szCs w:val="20"/>
                <w:lang w:val="pt-BR"/>
              </w:rPr>
              <w:t>2</w:t>
            </w:r>
            <w:r w:rsidRPr="00B17A7E">
              <w:rPr>
                <w:rFonts w:eastAsia="Malgun Gothic"/>
                <w:kern w:val="24"/>
                <w:sz w:val="20"/>
                <w:szCs w:val="20"/>
                <w:lang w:val="pt-BR"/>
              </w:rPr>
              <w:t xml:space="preserve">, 4, </w:t>
            </w:r>
            <w:r w:rsidR="00FB246F">
              <w:rPr>
                <w:rFonts w:eastAsiaTheme="minorEastAsia" w:hint="eastAsia"/>
                <w:kern w:val="24"/>
                <w:sz w:val="20"/>
                <w:szCs w:val="20"/>
                <w:lang w:val="pt-BR" w:eastAsia="zh-CN"/>
              </w:rPr>
              <w:t>1</w:t>
            </w:r>
            <w:r w:rsidRPr="00B17A7E">
              <w:rPr>
                <w:kern w:val="24"/>
                <w:sz w:val="20"/>
                <w:szCs w:val="20"/>
                <w:lang w:val="pt-BR"/>
              </w:rPr>
              <w:t xml:space="preserve">, </w:t>
            </w:r>
            <w:r w:rsidRPr="00B17A7E">
              <w:rPr>
                <w:rFonts w:eastAsia="Malgun Gothic"/>
                <w:kern w:val="24"/>
                <w:sz w:val="20"/>
                <w:szCs w:val="20"/>
              </w:rPr>
              <w:t xml:space="preserve">1, </w:t>
            </w:r>
            <w:r w:rsidR="00FB246F">
              <w:rPr>
                <w:rFonts w:eastAsiaTheme="minorEastAsia" w:hint="eastAsia"/>
                <w:kern w:val="24"/>
                <w:sz w:val="20"/>
                <w:szCs w:val="20"/>
                <w:lang w:eastAsia="zh-CN"/>
              </w:rPr>
              <w:t>1</w:t>
            </w:r>
            <w:r w:rsidRPr="00B17A7E">
              <w:rPr>
                <w:rFonts w:eastAsia="Malgun Gothic"/>
                <w:kern w:val="24"/>
                <w:sz w:val="20"/>
                <w:szCs w:val="20"/>
              </w:rPr>
              <w:t>); (d</w:t>
            </w:r>
            <w:r w:rsidRPr="00B17A7E">
              <w:rPr>
                <w:rFonts w:eastAsia="Malgun Gothic"/>
                <w:kern w:val="24"/>
                <w:position w:val="-6"/>
                <w:sz w:val="20"/>
                <w:szCs w:val="20"/>
                <w:vertAlign w:val="subscript"/>
              </w:rPr>
              <w:t>V</w:t>
            </w:r>
            <w:r w:rsidRPr="00B17A7E">
              <w:rPr>
                <w:rFonts w:eastAsia="Malgun Gothic"/>
                <w:kern w:val="24"/>
                <w:sz w:val="20"/>
                <w:szCs w:val="20"/>
              </w:rPr>
              <w:t>,d</w:t>
            </w:r>
            <w:r w:rsidRPr="00B17A7E">
              <w:rPr>
                <w:rFonts w:eastAsia="Malgun Gothic"/>
                <w:kern w:val="24"/>
                <w:position w:val="-6"/>
                <w:sz w:val="20"/>
                <w:szCs w:val="20"/>
                <w:vertAlign w:val="subscript"/>
              </w:rPr>
              <w:t>H</w:t>
            </w:r>
            <w:r w:rsidRPr="00B17A7E">
              <w:rPr>
                <w:rFonts w:eastAsia="Malgun Gothic"/>
                <w:kern w:val="24"/>
                <w:sz w:val="20"/>
                <w:szCs w:val="20"/>
              </w:rPr>
              <w:t>) = (0.5, 0.5)λ.</w:t>
            </w:r>
          </w:p>
        </w:tc>
      </w:tr>
    </w:tbl>
    <w:p w:rsidR="00B34B47" w:rsidRDefault="00B34B47" w:rsidP="006F462F">
      <w:pPr>
        <w:jc w:val="both"/>
        <w:rPr>
          <w:rFonts w:eastAsiaTheme="minorEastAsia"/>
          <w:sz w:val="22"/>
          <w:szCs w:val="22"/>
          <w:lang w:eastAsia="zh-CN"/>
        </w:rPr>
      </w:pPr>
    </w:p>
    <w:p w:rsidR="006F462F" w:rsidRPr="00EF2BC1" w:rsidRDefault="00425495" w:rsidP="006F462F">
      <w:pPr>
        <w:jc w:val="both"/>
        <w:rPr>
          <w:rFonts w:eastAsiaTheme="minorEastAsia"/>
          <w:sz w:val="22"/>
          <w:szCs w:val="22"/>
          <w:lang w:eastAsia="zh-CN"/>
        </w:rPr>
      </w:pPr>
      <w:r>
        <w:rPr>
          <w:rFonts w:eastAsiaTheme="minorEastAsia" w:hint="eastAsia"/>
          <w:sz w:val="22"/>
          <w:szCs w:val="22"/>
          <w:lang w:eastAsia="zh-CN"/>
        </w:rPr>
        <w:t xml:space="preserve">These used panel and polarization </w:t>
      </w:r>
      <w:r w:rsidR="00BC3BC0">
        <w:rPr>
          <w:rFonts w:eastAsiaTheme="minorEastAsia" w:hint="eastAsia"/>
          <w:sz w:val="22"/>
          <w:szCs w:val="22"/>
          <w:lang w:eastAsia="zh-CN"/>
        </w:rPr>
        <w:t>remain the same</w:t>
      </w:r>
      <w:r>
        <w:rPr>
          <w:rFonts w:eastAsiaTheme="minorEastAsia" w:hint="eastAsia"/>
          <w:sz w:val="22"/>
          <w:szCs w:val="22"/>
          <w:lang w:eastAsia="zh-CN"/>
        </w:rPr>
        <w:t xml:space="preserve"> </w:t>
      </w:r>
      <w:r w:rsidR="00BC3BC0">
        <w:rPr>
          <w:rFonts w:eastAsiaTheme="minorEastAsia" w:hint="eastAsia"/>
          <w:sz w:val="22"/>
          <w:szCs w:val="22"/>
          <w:lang w:eastAsia="zh-CN"/>
        </w:rPr>
        <w:t>for any</w:t>
      </w:r>
      <w:r>
        <w:rPr>
          <w:rFonts w:eastAsiaTheme="minorEastAsia" w:hint="eastAsia"/>
          <w:sz w:val="22"/>
          <w:szCs w:val="22"/>
          <w:lang w:eastAsia="zh-CN"/>
        </w:rPr>
        <w:t xml:space="preserve"> drop</w:t>
      </w:r>
      <w:r w:rsidR="00BC3BC0">
        <w:rPr>
          <w:rFonts w:eastAsiaTheme="minorEastAsia" w:hint="eastAsia"/>
          <w:sz w:val="22"/>
          <w:szCs w:val="22"/>
          <w:lang w:eastAsia="zh-CN"/>
        </w:rPr>
        <w:t>s</w:t>
      </w:r>
      <w:r>
        <w:rPr>
          <w:rFonts w:eastAsiaTheme="minorEastAsia" w:hint="eastAsia"/>
          <w:sz w:val="22"/>
          <w:szCs w:val="22"/>
          <w:lang w:eastAsia="zh-CN"/>
        </w:rPr>
        <w:t xml:space="preserve">. </w:t>
      </w:r>
      <w:r w:rsidR="00302F3F">
        <w:rPr>
          <w:rFonts w:eastAsiaTheme="minorEastAsia" w:hint="eastAsia"/>
          <w:sz w:val="22"/>
          <w:szCs w:val="22"/>
          <w:lang w:eastAsia="zh-CN"/>
        </w:rPr>
        <w:t>The other parameters remain the same as the agreements in [86-20] email discussion. And some further clarifications on MIMO calibration can be found in [</w:t>
      </w:r>
      <w:r w:rsidR="00B34B47">
        <w:rPr>
          <w:rFonts w:eastAsiaTheme="minorEastAsia" w:hint="eastAsia"/>
          <w:sz w:val="22"/>
          <w:szCs w:val="22"/>
          <w:lang w:eastAsia="zh-CN"/>
        </w:rPr>
        <w:t>3</w:t>
      </w:r>
      <w:r w:rsidR="00302F3F">
        <w:rPr>
          <w:rFonts w:eastAsiaTheme="minorEastAsia" w:hint="eastAsia"/>
          <w:sz w:val="22"/>
          <w:szCs w:val="22"/>
          <w:lang w:eastAsia="zh-CN"/>
        </w:rPr>
        <w:t>].</w:t>
      </w:r>
    </w:p>
    <w:p w:rsidR="006F462F" w:rsidRPr="006F462F" w:rsidRDefault="006F462F" w:rsidP="006F462F">
      <w:pPr>
        <w:pStyle w:val="1"/>
        <w:spacing w:after="120"/>
        <w:rPr>
          <w:rFonts w:ascii="Times New Roman" w:eastAsiaTheme="minorEastAsia" w:hAnsi="Times New Roman"/>
          <w:lang w:val="en-US" w:eastAsia="zh-CN"/>
        </w:rPr>
      </w:pPr>
      <w:r>
        <w:rPr>
          <w:rFonts w:ascii="Times New Roman" w:eastAsiaTheme="minorEastAsia" w:hAnsi="Times New Roman" w:hint="eastAsia"/>
          <w:lang w:val="en-US" w:eastAsia="zh-CN"/>
        </w:rPr>
        <w:t>Conclusion</w:t>
      </w:r>
    </w:p>
    <w:p w:rsidR="006F462F" w:rsidRPr="006F462F" w:rsidRDefault="006F462F" w:rsidP="00226E19">
      <w:pPr>
        <w:jc w:val="both"/>
        <w:rPr>
          <w:rFonts w:eastAsiaTheme="minorEastAsia"/>
          <w:i/>
          <w:sz w:val="22"/>
          <w:szCs w:val="22"/>
          <w:lang w:eastAsia="zh-CN"/>
        </w:rPr>
      </w:pPr>
      <w:r w:rsidRPr="006F462F">
        <w:rPr>
          <w:rFonts w:eastAsiaTheme="minorEastAsia" w:hint="eastAsia"/>
          <w:b/>
          <w:i/>
          <w:sz w:val="22"/>
          <w:szCs w:val="22"/>
          <w:lang w:eastAsia="zh-CN"/>
        </w:rPr>
        <w:t xml:space="preserve">Proposal: </w:t>
      </w:r>
      <w:r w:rsidRPr="006F462F">
        <w:rPr>
          <w:rFonts w:eastAsiaTheme="minorEastAsia" w:hint="eastAsia"/>
          <w:i/>
          <w:sz w:val="22"/>
          <w:szCs w:val="22"/>
          <w:lang w:eastAsia="zh-CN"/>
        </w:rPr>
        <w:t>Add one metric for Phase 1 link-level calibration</w:t>
      </w:r>
      <w:r w:rsidR="00B34B47">
        <w:rPr>
          <w:rFonts w:eastAsiaTheme="minorEastAsia" w:hint="eastAsia"/>
          <w:i/>
          <w:sz w:val="22"/>
          <w:szCs w:val="22"/>
          <w:lang w:eastAsia="zh-CN"/>
        </w:rPr>
        <w:t xml:space="preserve"> with </w:t>
      </w:r>
      <w:r w:rsidR="00B34B47">
        <w:rPr>
          <w:rFonts w:eastAsiaTheme="minorEastAsia"/>
          <w:i/>
          <w:sz w:val="22"/>
          <w:szCs w:val="22"/>
          <w:lang w:eastAsia="zh-CN"/>
        </w:rPr>
        <w:t>simplified</w:t>
      </w:r>
      <w:r w:rsidR="00B34B47">
        <w:rPr>
          <w:rFonts w:eastAsiaTheme="minorEastAsia" w:hint="eastAsia"/>
          <w:i/>
          <w:sz w:val="22"/>
          <w:szCs w:val="22"/>
          <w:lang w:eastAsia="zh-CN"/>
        </w:rPr>
        <w:t xml:space="preserve"> antenna configuration</w:t>
      </w:r>
      <w:r w:rsidRPr="006F462F">
        <w:rPr>
          <w:rFonts w:eastAsiaTheme="minorEastAsia" w:hint="eastAsia"/>
          <w:i/>
          <w:sz w:val="22"/>
          <w:szCs w:val="22"/>
          <w:lang w:eastAsia="zh-CN"/>
        </w:rPr>
        <w:t>:</w:t>
      </w:r>
    </w:p>
    <w:p w:rsidR="00B34B47" w:rsidRPr="00B34B47" w:rsidRDefault="006F462F" w:rsidP="00B34B47">
      <w:pPr>
        <w:pStyle w:val="afb"/>
        <w:numPr>
          <w:ilvl w:val="0"/>
          <w:numId w:val="22"/>
        </w:numPr>
        <w:ind w:firstLineChars="0"/>
        <w:jc w:val="both"/>
        <w:rPr>
          <w:rFonts w:eastAsiaTheme="minorEastAsia"/>
          <w:sz w:val="21"/>
          <w:szCs w:val="20"/>
          <w:lang w:eastAsia="zh-CN"/>
        </w:rPr>
      </w:pPr>
      <w:r w:rsidRPr="006F462F">
        <w:rPr>
          <w:rFonts w:eastAsiaTheme="minorEastAsia" w:hint="eastAsia"/>
          <w:i/>
          <w:sz w:val="22"/>
          <w:szCs w:val="22"/>
          <w:lang w:eastAsia="zh-CN"/>
        </w:rPr>
        <w:t>T</w:t>
      </w:r>
      <w:r w:rsidRPr="006F462F">
        <w:rPr>
          <w:i/>
          <w:sz w:val="22"/>
          <w:szCs w:val="22"/>
          <w:lang w:eastAsia="zh-CN"/>
        </w:rPr>
        <w:t xml:space="preserve">he metric of CDF of receive SNR </w:t>
      </w:r>
      <w:r w:rsidRPr="006F462F">
        <w:rPr>
          <w:rFonts w:eastAsiaTheme="minorEastAsia" w:hint="eastAsia"/>
          <w:i/>
          <w:sz w:val="22"/>
          <w:szCs w:val="22"/>
          <w:lang w:eastAsia="zh-CN"/>
        </w:rPr>
        <w:t>w/</w:t>
      </w:r>
      <w:r w:rsidRPr="006F462F">
        <w:rPr>
          <w:i/>
          <w:sz w:val="22"/>
          <w:szCs w:val="22"/>
          <w:lang w:eastAsia="zh-CN"/>
        </w:rPr>
        <w:t xml:space="preserve"> beamforming</w:t>
      </w:r>
      <w:r w:rsidRPr="006F462F">
        <w:rPr>
          <w:rFonts w:eastAsiaTheme="minorEastAsia" w:hint="eastAsia"/>
          <w:i/>
          <w:sz w:val="22"/>
          <w:szCs w:val="22"/>
          <w:lang w:eastAsia="zh-CN"/>
        </w:rPr>
        <w:t xml:space="preserve"> of one panel one polarization for both TRP and UE</w:t>
      </w:r>
      <w:r w:rsidRPr="006F462F">
        <w:rPr>
          <w:i/>
          <w:sz w:val="22"/>
          <w:szCs w:val="22"/>
          <w:lang w:eastAsia="zh-CN"/>
        </w:rPr>
        <w:t xml:space="preserve"> </w:t>
      </w:r>
      <w:r w:rsidRPr="006F462F">
        <w:rPr>
          <w:rFonts w:eastAsiaTheme="minorEastAsia" w:hint="eastAsia"/>
          <w:i/>
          <w:sz w:val="22"/>
          <w:szCs w:val="22"/>
          <w:lang w:eastAsia="zh-CN"/>
        </w:rPr>
        <w:t xml:space="preserve">under beam selection method 1 </w:t>
      </w:r>
      <w:r w:rsidRPr="006F462F">
        <w:rPr>
          <w:i/>
          <w:sz w:val="22"/>
          <w:szCs w:val="22"/>
          <w:lang w:eastAsia="zh-CN"/>
        </w:rPr>
        <w:t>at SNR=0dB</w:t>
      </w:r>
      <w:r w:rsidRPr="006F462F">
        <w:rPr>
          <w:rFonts w:eastAsiaTheme="minorEastAsia" w:hint="eastAsia"/>
          <w:i/>
          <w:sz w:val="22"/>
          <w:szCs w:val="22"/>
          <w:lang w:eastAsia="zh-CN"/>
        </w:rPr>
        <w:t xml:space="preserve"> and 30GHz.</w:t>
      </w:r>
    </w:p>
    <w:p w:rsidR="00B34B47" w:rsidRPr="00B34B47" w:rsidRDefault="00B34B47" w:rsidP="00B34B47">
      <w:pPr>
        <w:pStyle w:val="afb"/>
        <w:ind w:left="1080" w:firstLineChars="0" w:firstLine="0"/>
        <w:jc w:val="both"/>
        <w:rPr>
          <w:rFonts w:eastAsiaTheme="minorEastAsia"/>
          <w:sz w:val="21"/>
          <w:szCs w:val="20"/>
          <w:lang w:eastAsia="zh-CN"/>
        </w:rPr>
      </w:pPr>
    </w:p>
    <w:tbl>
      <w:tblPr>
        <w:tblW w:w="9073" w:type="dxa"/>
        <w:jc w:val="center"/>
        <w:tblInd w:w="-573" w:type="dxa"/>
        <w:tblLayout w:type="fixed"/>
        <w:tblCellMar>
          <w:left w:w="0" w:type="dxa"/>
          <w:right w:w="0" w:type="dxa"/>
        </w:tblCellMar>
        <w:tblLook w:val="0000"/>
      </w:tblPr>
      <w:tblGrid>
        <w:gridCol w:w="2694"/>
        <w:gridCol w:w="6379"/>
      </w:tblGrid>
      <w:tr w:rsidR="00B34B47" w:rsidRPr="00B17A7E" w:rsidTr="00244618">
        <w:trPr>
          <w:trHeight w:val="323"/>
          <w:jc w:val="center"/>
        </w:trPr>
        <w:tc>
          <w:tcPr>
            <w:tcW w:w="2694"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B34B47" w:rsidRPr="00B17A7E" w:rsidRDefault="00B34B47" w:rsidP="00244618">
            <w:pPr>
              <w:spacing w:line="323" w:lineRule="atLeast"/>
              <w:rPr>
                <w:rFonts w:ascii="Arial" w:hAnsi="Arial" w:cs="Arial"/>
                <w:sz w:val="20"/>
                <w:szCs w:val="20"/>
              </w:rPr>
            </w:pPr>
            <w:r w:rsidRPr="00B17A7E">
              <w:rPr>
                <w:rFonts w:eastAsia="Malgun Gothic"/>
                <w:kern w:val="24"/>
                <w:sz w:val="20"/>
                <w:szCs w:val="20"/>
              </w:rPr>
              <w:t>BS antenna configurations</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B34B47" w:rsidRPr="00062153" w:rsidRDefault="00B34B47" w:rsidP="00244618">
            <w:pPr>
              <w:spacing w:line="323" w:lineRule="atLeast"/>
              <w:rPr>
                <w:rFonts w:ascii="Arial" w:eastAsiaTheme="minorEastAsia" w:hAnsi="Arial"/>
                <w:kern w:val="24"/>
                <w:sz w:val="20"/>
                <w:szCs w:val="20"/>
                <w:lang w:eastAsia="zh-CN"/>
              </w:rPr>
            </w:pPr>
            <w:r>
              <w:rPr>
                <w:rFonts w:eastAsia="Malgun Gothic"/>
                <w:kern w:val="24"/>
                <w:sz w:val="20"/>
                <w:szCs w:val="20"/>
                <w:lang w:val="sv-SE"/>
              </w:rPr>
              <w:t>30GHz:  (M,N,P,Mg,Ng) = (4,8,</w:t>
            </w:r>
            <w:r>
              <w:rPr>
                <w:rFonts w:eastAsiaTheme="minorEastAsia" w:hint="eastAsia"/>
                <w:kern w:val="24"/>
                <w:sz w:val="20"/>
                <w:szCs w:val="20"/>
                <w:lang w:val="sv-SE" w:eastAsia="zh-CN"/>
              </w:rPr>
              <w:t>1</w:t>
            </w:r>
            <w:r>
              <w:rPr>
                <w:rFonts w:eastAsia="Malgun Gothic"/>
                <w:kern w:val="24"/>
                <w:sz w:val="20"/>
                <w:szCs w:val="20"/>
                <w:lang w:val="sv-SE"/>
              </w:rPr>
              <w:t>,</w:t>
            </w:r>
            <w:r>
              <w:rPr>
                <w:rFonts w:eastAsiaTheme="minorEastAsia" w:hint="eastAsia"/>
                <w:kern w:val="24"/>
                <w:sz w:val="20"/>
                <w:szCs w:val="20"/>
                <w:lang w:val="sv-SE" w:eastAsia="zh-CN"/>
              </w:rPr>
              <w:t>1</w:t>
            </w:r>
            <w:r>
              <w:rPr>
                <w:rFonts w:eastAsia="Malgun Gothic"/>
                <w:kern w:val="24"/>
                <w:sz w:val="20"/>
                <w:szCs w:val="20"/>
                <w:lang w:val="sv-SE"/>
              </w:rPr>
              <w:t>,</w:t>
            </w:r>
            <w:r>
              <w:rPr>
                <w:rFonts w:eastAsiaTheme="minorEastAsia" w:hint="eastAsia"/>
                <w:kern w:val="24"/>
                <w:sz w:val="20"/>
                <w:szCs w:val="20"/>
                <w:lang w:val="sv-SE" w:eastAsia="zh-CN"/>
              </w:rPr>
              <w:t>1</w:t>
            </w:r>
            <w:r w:rsidRPr="00B17A7E">
              <w:rPr>
                <w:rFonts w:eastAsia="Malgun Gothic"/>
                <w:kern w:val="24"/>
                <w:sz w:val="20"/>
                <w:szCs w:val="20"/>
                <w:lang w:val="sv-SE"/>
              </w:rPr>
              <w:t>). (d</w:t>
            </w:r>
            <w:r w:rsidRPr="00B17A7E">
              <w:rPr>
                <w:rFonts w:eastAsia="Malgun Gothic"/>
                <w:kern w:val="24"/>
                <w:position w:val="-6"/>
                <w:sz w:val="20"/>
                <w:szCs w:val="20"/>
                <w:vertAlign w:val="subscript"/>
                <w:lang w:val="sv-SE"/>
              </w:rPr>
              <w:t>V</w:t>
            </w:r>
            <w:r w:rsidRPr="00B17A7E">
              <w:rPr>
                <w:rFonts w:eastAsia="Malgun Gothic"/>
                <w:kern w:val="24"/>
                <w:sz w:val="20"/>
                <w:szCs w:val="20"/>
                <w:lang w:val="sv-SE"/>
              </w:rPr>
              <w:t>,d</w:t>
            </w:r>
            <w:r w:rsidRPr="00B17A7E">
              <w:rPr>
                <w:rFonts w:eastAsia="Malgun Gothic"/>
                <w:kern w:val="24"/>
                <w:position w:val="-6"/>
                <w:sz w:val="20"/>
                <w:szCs w:val="20"/>
                <w:vertAlign w:val="subscript"/>
                <w:lang w:val="sv-SE"/>
              </w:rPr>
              <w:t>H</w:t>
            </w:r>
            <w:r w:rsidRPr="00B17A7E">
              <w:rPr>
                <w:rFonts w:eastAsia="Malgun Gothic"/>
                <w:kern w:val="24"/>
                <w:sz w:val="20"/>
                <w:szCs w:val="20"/>
                <w:lang w:val="sv-SE"/>
              </w:rPr>
              <w:t>) = (0.5, 0.5)</w:t>
            </w:r>
            <w:r w:rsidRPr="00B17A7E">
              <w:rPr>
                <w:rFonts w:eastAsia="Malgun Gothic"/>
                <w:kern w:val="24"/>
                <w:sz w:val="20"/>
                <w:szCs w:val="20"/>
              </w:rPr>
              <w:t>λ</w:t>
            </w:r>
            <w:r w:rsidRPr="00B17A7E">
              <w:rPr>
                <w:rFonts w:eastAsia="Malgun Gothic"/>
                <w:kern w:val="24"/>
                <w:sz w:val="20"/>
                <w:szCs w:val="20"/>
                <w:lang w:val="sv-SE"/>
              </w:rPr>
              <w:t>.</w:t>
            </w:r>
          </w:p>
        </w:tc>
      </w:tr>
      <w:tr w:rsidR="00B34B47" w:rsidRPr="00B17A7E" w:rsidTr="00244618">
        <w:trPr>
          <w:trHeight w:val="806"/>
          <w:jc w:val="center"/>
        </w:trPr>
        <w:tc>
          <w:tcPr>
            <w:tcW w:w="2694"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B34B47" w:rsidRPr="00B17A7E" w:rsidRDefault="00B34B47" w:rsidP="00244618">
            <w:pPr>
              <w:spacing w:before="60" w:after="60"/>
              <w:rPr>
                <w:kern w:val="24"/>
                <w:sz w:val="20"/>
                <w:szCs w:val="20"/>
              </w:rPr>
            </w:pPr>
            <w:r w:rsidRPr="00B17A7E">
              <w:rPr>
                <w:kern w:val="24"/>
                <w:sz w:val="20"/>
                <w:szCs w:val="20"/>
              </w:rPr>
              <w:t>UE</w:t>
            </w:r>
            <w:r w:rsidRPr="00B17A7E">
              <w:rPr>
                <w:rFonts w:eastAsia="Malgun Gothic"/>
                <w:kern w:val="24"/>
                <w:sz w:val="20"/>
                <w:szCs w:val="20"/>
              </w:rPr>
              <w:t xml:space="preserve"> antenna configurations</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B34B47" w:rsidRPr="00B17A7E" w:rsidRDefault="00B34B47" w:rsidP="00244618">
            <w:pPr>
              <w:spacing w:before="60" w:after="60"/>
              <w:rPr>
                <w:rFonts w:eastAsia="Malgun Gothic"/>
                <w:kern w:val="24"/>
                <w:sz w:val="20"/>
                <w:szCs w:val="20"/>
              </w:rPr>
            </w:pPr>
            <w:r w:rsidRPr="00B17A7E">
              <w:rPr>
                <w:rFonts w:eastAsia="Malgun Gothic"/>
                <w:kern w:val="24"/>
                <w:sz w:val="20"/>
                <w:szCs w:val="20"/>
              </w:rPr>
              <w:t>30GHz:</w:t>
            </w:r>
          </w:p>
          <w:p w:rsidR="00B34B47" w:rsidRPr="008550C5" w:rsidRDefault="00B34B47" w:rsidP="008550C5">
            <w:pPr>
              <w:spacing w:before="60" w:after="60"/>
              <w:rPr>
                <w:rFonts w:ascii="Arial" w:eastAsiaTheme="minorEastAsia" w:hAnsi="Arial"/>
                <w:kern w:val="24"/>
                <w:sz w:val="20"/>
                <w:szCs w:val="20"/>
                <w:lang w:eastAsia="zh-CN"/>
              </w:rPr>
            </w:pPr>
            <w:r w:rsidRPr="00B17A7E">
              <w:rPr>
                <w:rFonts w:eastAsia="Malgun Gothic"/>
                <w:kern w:val="24"/>
                <w:sz w:val="20"/>
                <w:szCs w:val="20"/>
              </w:rPr>
              <w:t>(</w:t>
            </w:r>
            <w:r w:rsidRPr="00B17A7E">
              <w:rPr>
                <w:rFonts w:eastAsia="Malgun Gothic"/>
                <w:kern w:val="24"/>
                <w:sz w:val="20"/>
                <w:szCs w:val="20"/>
                <w:lang w:val="pt-BR"/>
              </w:rPr>
              <w:t>M, N, P</w:t>
            </w:r>
            <w:r w:rsidRPr="00B17A7E">
              <w:rPr>
                <w:kern w:val="24"/>
                <w:sz w:val="20"/>
                <w:szCs w:val="20"/>
                <w:lang w:val="pt-BR"/>
              </w:rPr>
              <w:t>,</w:t>
            </w:r>
            <w:r w:rsidRPr="00B17A7E">
              <w:rPr>
                <w:rFonts w:eastAsia="Malgun Gothic"/>
                <w:i/>
                <w:iCs/>
                <w:kern w:val="24"/>
                <w:sz w:val="20"/>
                <w:szCs w:val="20"/>
              </w:rPr>
              <w:t xml:space="preserve"> M</w:t>
            </w:r>
            <w:r w:rsidRPr="00B17A7E">
              <w:rPr>
                <w:rFonts w:eastAsia="Malgun Gothic"/>
                <w:i/>
                <w:iCs/>
                <w:kern w:val="24"/>
                <w:position w:val="-6"/>
                <w:sz w:val="20"/>
                <w:szCs w:val="20"/>
                <w:vertAlign w:val="subscript"/>
              </w:rPr>
              <w:t>g</w:t>
            </w:r>
            <w:r w:rsidRPr="00B17A7E">
              <w:rPr>
                <w:rFonts w:eastAsia="Malgun Gothic"/>
                <w:kern w:val="24"/>
                <w:sz w:val="20"/>
                <w:szCs w:val="20"/>
              </w:rPr>
              <w:t xml:space="preserve">, </w:t>
            </w:r>
            <w:r w:rsidRPr="00B17A7E">
              <w:rPr>
                <w:rFonts w:eastAsia="Malgun Gothic"/>
                <w:i/>
                <w:iCs/>
                <w:kern w:val="24"/>
                <w:sz w:val="20"/>
                <w:szCs w:val="20"/>
              </w:rPr>
              <w:t>N</w:t>
            </w:r>
            <w:r w:rsidRPr="00B17A7E">
              <w:rPr>
                <w:rFonts w:eastAsia="Malgun Gothic"/>
                <w:i/>
                <w:iCs/>
                <w:kern w:val="24"/>
                <w:position w:val="-6"/>
                <w:sz w:val="20"/>
                <w:szCs w:val="20"/>
                <w:vertAlign w:val="subscript"/>
              </w:rPr>
              <w:t>g</w:t>
            </w:r>
            <w:r w:rsidRPr="00B17A7E">
              <w:rPr>
                <w:rFonts w:eastAsia="Malgun Gothic"/>
                <w:kern w:val="24"/>
                <w:sz w:val="20"/>
                <w:szCs w:val="20"/>
              </w:rPr>
              <w:t>) = (</w:t>
            </w:r>
            <w:r w:rsidRPr="00B17A7E">
              <w:rPr>
                <w:kern w:val="24"/>
                <w:sz w:val="20"/>
                <w:szCs w:val="20"/>
                <w:lang w:val="pt-BR"/>
              </w:rPr>
              <w:t>2</w:t>
            </w:r>
            <w:r w:rsidRPr="00B17A7E">
              <w:rPr>
                <w:rFonts w:eastAsia="Malgun Gothic"/>
                <w:kern w:val="24"/>
                <w:sz w:val="20"/>
                <w:szCs w:val="20"/>
                <w:lang w:val="pt-BR"/>
              </w:rPr>
              <w:t xml:space="preserve">, 4, </w:t>
            </w:r>
            <w:r w:rsidR="00FB246F">
              <w:rPr>
                <w:rFonts w:eastAsiaTheme="minorEastAsia" w:hint="eastAsia"/>
                <w:kern w:val="24"/>
                <w:sz w:val="20"/>
                <w:szCs w:val="20"/>
                <w:lang w:val="pt-BR" w:eastAsia="zh-CN"/>
              </w:rPr>
              <w:t>1</w:t>
            </w:r>
            <w:r w:rsidRPr="00B17A7E">
              <w:rPr>
                <w:kern w:val="24"/>
                <w:sz w:val="20"/>
                <w:szCs w:val="20"/>
                <w:lang w:val="pt-BR"/>
              </w:rPr>
              <w:t xml:space="preserve">, </w:t>
            </w:r>
            <w:r w:rsidRPr="00B17A7E">
              <w:rPr>
                <w:rFonts w:eastAsia="Malgun Gothic"/>
                <w:kern w:val="24"/>
                <w:sz w:val="20"/>
                <w:szCs w:val="20"/>
              </w:rPr>
              <w:t>1,</w:t>
            </w:r>
            <w:r w:rsidR="00FB246F">
              <w:rPr>
                <w:rFonts w:eastAsiaTheme="minorEastAsia" w:hint="eastAsia"/>
                <w:kern w:val="24"/>
                <w:sz w:val="20"/>
                <w:szCs w:val="20"/>
                <w:lang w:eastAsia="zh-CN"/>
              </w:rPr>
              <w:t>1</w:t>
            </w:r>
            <w:r w:rsidRPr="00B17A7E">
              <w:rPr>
                <w:rFonts w:eastAsia="Malgun Gothic"/>
                <w:kern w:val="24"/>
                <w:sz w:val="20"/>
                <w:szCs w:val="20"/>
              </w:rPr>
              <w:t>); (d</w:t>
            </w:r>
            <w:r w:rsidRPr="00B17A7E">
              <w:rPr>
                <w:rFonts w:eastAsia="Malgun Gothic"/>
                <w:kern w:val="24"/>
                <w:position w:val="-6"/>
                <w:sz w:val="20"/>
                <w:szCs w:val="20"/>
                <w:vertAlign w:val="subscript"/>
              </w:rPr>
              <w:t>V</w:t>
            </w:r>
            <w:r w:rsidRPr="00B17A7E">
              <w:rPr>
                <w:rFonts w:eastAsia="Malgun Gothic"/>
                <w:kern w:val="24"/>
                <w:sz w:val="20"/>
                <w:szCs w:val="20"/>
              </w:rPr>
              <w:t>,d</w:t>
            </w:r>
            <w:r w:rsidRPr="00B17A7E">
              <w:rPr>
                <w:rFonts w:eastAsia="Malgun Gothic"/>
                <w:kern w:val="24"/>
                <w:position w:val="-6"/>
                <w:sz w:val="20"/>
                <w:szCs w:val="20"/>
                <w:vertAlign w:val="subscript"/>
              </w:rPr>
              <w:t>H</w:t>
            </w:r>
            <w:r w:rsidRPr="00B17A7E">
              <w:rPr>
                <w:rFonts w:eastAsia="Malgun Gothic"/>
                <w:kern w:val="24"/>
                <w:sz w:val="20"/>
                <w:szCs w:val="20"/>
              </w:rPr>
              <w:t>) = (0.5, 0.5)λ</w:t>
            </w:r>
          </w:p>
        </w:tc>
      </w:tr>
    </w:tbl>
    <w:p w:rsidR="00A9735B" w:rsidRDefault="00A9735B" w:rsidP="00D622C5">
      <w:pPr>
        <w:pStyle w:val="1"/>
        <w:numPr>
          <w:ilvl w:val="0"/>
          <w:numId w:val="0"/>
        </w:numPr>
        <w:spacing w:after="120"/>
        <w:ind w:left="425" w:hanging="425"/>
        <w:rPr>
          <w:rFonts w:ascii="Times New Roman" w:eastAsiaTheme="minorEastAsia" w:hAnsi="Times New Roman"/>
          <w:b/>
          <w:szCs w:val="28"/>
          <w:lang w:val="en-US" w:eastAsia="zh-CN"/>
        </w:rPr>
      </w:pPr>
      <w:r w:rsidRPr="001E7A06">
        <w:rPr>
          <w:rFonts w:ascii="Times New Roman" w:hAnsi="Times New Roman"/>
          <w:b/>
          <w:szCs w:val="28"/>
          <w:lang w:val="en-US"/>
        </w:rPr>
        <w:t>References</w:t>
      </w:r>
    </w:p>
    <w:p w:rsidR="00712C06" w:rsidRPr="00712C06" w:rsidRDefault="00712C06" w:rsidP="00712C06">
      <w:pPr>
        <w:pStyle w:val="afb"/>
        <w:widowControl w:val="0"/>
        <w:numPr>
          <w:ilvl w:val="0"/>
          <w:numId w:val="3"/>
        </w:numPr>
        <w:ind w:firstLineChars="0"/>
        <w:jc w:val="both"/>
        <w:rPr>
          <w:sz w:val="20"/>
          <w:szCs w:val="20"/>
        </w:rPr>
      </w:pPr>
      <w:bookmarkStart w:id="3" w:name="_Ref462388067"/>
      <w:r w:rsidRPr="00014265">
        <w:rPr>
          <w:sz w:val="20"/>
          <w:szCs w:val="20"/>
        </w:rPr>
        <w:t>R1-168487</w:t>
      </w:r>
      <w:r>
        <w:rPr>
          <w:rFonts w:eastAsiaTheme="minorEastAsia" w:hint="eastAsia"/>
          <w:sz w:val="20"/>
          <w:szCs w:val="20"/>
          <w:lang w:eastAsia="zh-CN"/>
        </w:rPr>
        <w:t xml:space="preserve">, </w:t>
      </w:r>
      <w:r w:rsidRPr="00014265">
        <w:rPr>
          <w:sz w:val="20"/>
          <w:szCs w:val="20"/>
        </w:rPr>
        <w:t>WF on NR MIMO calibration</w:t>
      </w:r>
      <w:r>
        <w:rPr>
          <w:rFonts w:eastAsiaTheme="minorEastAsia" w:hint="eastAsia"/>
          <w:sz w:val="20"/>
          <w:szCs w:val="20"/>
          <w:lang w:eastAsia="zh-CN"/>
        </w:rPr>
        <w:t xml:space="preserve">, </w:t>
      </w:r>
      <w:r w:rsidRPr="00014265">
        <w:rPr>
          <w:sz w:val="20"/>
          <w:szCs w:val="20"/>
        </w:rPr>
        <w:t>ZTE Corporation, ZTE Microelectronics, Intel Corporation, Samsung, ASTRI, Xinwei, MediaTek, Nokia, ASB, Ericsson, NTT DOCOMO, Qualcomm, CATT</w:t>
      </w:r>
      <w:bookmarkEnd w:id="3"/>
    </w:p>
    <w:p w:rsidR="007F0AD3" w:rsidRDefault="008E4177" w:rsidP="001403A9">
      <w:pPr>
        <w:pStyle w:val="afb"/>
        <w:widowControl w:val="0"/>
        <w:numPr>
          <w:ilvl w:val="0"/>
          <w:numId w:val="3"/>
        </w:numPr>
        <w:ind w:firstLineChars="0"/>
        <w:jc w:val="both"/>
        <w:rPr>
          <w:rFonts w:eastAsiaTheme="minorEastAsia"/>
          <w:sz w:val="20"/>
          <w:szCs w:val="20"/>
          <w:lang w:eastAsia="zh-CN"/>
        </w:rPr>
      </w:pPr>
      <w:bookmarkStart w:id="4" w:name="_Ref457921438"/>
      <w:bookmarkStart w:id="5" w:name="_Ref462388074"/>
      <w:bookmarkStart w:id="6" w:name="_Ref441666564"/>
      <w:bookmarkStart w:id="7" w:name="_Ref448955925"/>
      <w:r w:rsidRPr="006F462F">
        <w:rPr>
          <w:rFonts w:eastAsiaTheme="minorEastAsia" w:hint="eastAsia"/>
          <w:sz w:val="20"/>
          <w:szCs w:val="20"/>
          <w:lang w:eastAsia="zh-CN"/>
        </w:rPr>
        <w:t>R1</w:t>
      </w:r>
      <w:r w:rsidRPr="006F462F">
        <w:rPr>
          <w:rFonts w:eastAsiaTheme="minorEastAsia"/>
          <w:sz w:val="20"/>
          <w:szCs w:val="20"/>
          <w:lang w:eastAsia="zh-CN"/>
        </w:rPr>
        <w:t>-1608661</w:t>
      </w:r>
      <w:r w:rsidR="00A9735B" w:rsidRPr="006F462F">
        <w:rPr>
          <w:rFonts w:eastAsiaTheme="minorEastAsia" w:hint="eastAsia"/>
          <w:sz w:val="20"/>
          <w:szCs w:val="20"/>
          <w:lang w:eastAsia="zh-CN"/>
        </w:rPr>
        <w:t xml:space="preserve">, </w:t>
      </w:r>
      <w:r w:rsidR="00A9735B" w:rsidRPr="006F462F">
        <w:rPr>
          <w:rFonts w:eastAsiaTheme="minorEastAsia"/>
          <w:sz w:val="20"/>
          <w:szCs w:val="20"/>
          <w:lang w:eastAsia="zh-CN"/>
        </w:rPr>
        <w:t>Summary of [86-20] email discussion on MIMO calibration for NR</w:t>
      </w:r>
      <w:bookmarkEnd w:id="4"/>
      <w:r w:rsidR="00A9735B" w:rsidRPr="006F462F">
        <w:rPr>
          <w:rFonts w:eastAsiaTheme="minorEastAsia" w:hint="eastAsia"/>
          <w:sz w:val="20"/>
          <w:szCs w:val="20"/>
          <w:lang w:eastAsia="zh-CN"/>
        </w:rPr>
        <w:t>, ZTE</w:t>
      </w:r>
      <w:bookmarkEnd w:id="1"/>
      <w:bookmarkEnd w:id="2"/>
      <w:bookmarkEnd w:id="5"/>
      <w:bookmarkEnd w:id="6"/>
      <w:bookmarkEnd w:id="7"/>
    </w:p>
    <w:p w:rsidR="00B34B47" w:rsidRPr="006F462F" w:rsidRDefault="002B0E8B" w:rsidP="001403A9">
      <w:pPr>
        <w:pStyle w:val="afb"/>
        <w:widowControl w:val="0"/>
        <w:numPr>
          <w:ilvl w:val="0"/>
          <w:numId w:val="3"/>
        </w:numPr>
        <w:ind w:firstLineChars="0"/>
        <w:jc w:val="both"/>
        <w:rPr>
          <w:rFonts w:eastAsiaTheme="minorEastAsia"/>
          <w:sz w:val="20"/>
          <w:szCs w:val="20"/>
          <w:lang w:eastAsia="zh-CN"/>
        </w:rPr>
      </w:pPr>
      <w:r>
        <w:rPr>
          <w:rFonts w:eastAsiaTheme="minorEastAsia" w:hint="eastAsia"/>
          <w:sz w:val="20"/>
          <w:szCs w:val="20"/>
          <w:lang w:eastAsia="zh-CN"/>
        </w:rPr>
        <w:t>R1-1610890</w:t>
      </w:r>
      <w:r w:rsidR="00B34B47">
        <w:rPr>
          <w:rFonts w:eastAsiaTheme="minorEastAsia" w:hint="eastAsia"/>
          <w:sz w:val="20"/>
          <w:szCs w:val="20"/>
          <w:lang w:eastAsia="zh-CN"/>
        </w:rPr>
        <w:t xml:space="preserve">, </w:t>
      </w:r>
      <w:r w:rsidR="00B34B47">
        <w:rPr>
          <w:rFonts w:eastAsiaTheme="minorEastAsia" w:hint="eastAsia"/>
          <w:sz w:val="22"/>
          <w:szCs w:val="22"/>
          <w:lang w:eastAsia="zh-CN"/>
        </w:rPr>
        <w:t xml:space="preserve">Further </w:t>
      </w:r>
      <w:r w:rsidR="00B34B47">
        <w:rPr>
          <w:rFonts w:eastAsia="宋体" w:cs="Arial" w:hint="eastAsia"/>
          <w:sz w:val="22"/>
          <w:szCs w:val="22"/>
          <w:lang w:eastAsia="zh-CN"/>
        </w:rPr>
        <w:t>c</w:t>
      </w:r>
      <w:r w:rsidR="00B34B47" w:rsidRPr="00674397">
        <w:rPr>
          <w:rFonts w:eastAsia="宋体" w:cs="Arial" w:hint="eastAsia"/>
          <w:sz w:val="22"/>
          <w:szCs w:val="22"/>
          <w:lang w:eastAsia="zh-CN"/>
        </w:rPr>
        <w:t>larification on assumptions for Phase 1</w:t>
      </w:r>
      <w:r w:rsidR="00B34B47">
        <w:rPr>
          <w:rFonts w:eastAsia="宋体" w:cs="Arial" w:hint="eastAsia"/>
          <w:sz w:val="22"/>
          <w:szCs w:val="22"/>
          <w:lang w:eastAsia="zh-CN"/>
        </w:rPr>
        <w:t xml:space="preserve"> NR-MIMO calibration, ZTE, ZTE </w:t>
      </w:r>
      <w:r w:rsidR="00B34B47" w:rsidRPr="00014265">
        <w:rPr>
          <w:sz w:val="20"/>
          <w:szCs w:val="20"/>
        </w:rPr>
        <w:t>Microelectronics</w:t>
      </w:r>
    </w:p>
    <w:sectPr w:rsidR="00B34B47" w:rsidRPr="006F462F"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7F31" w:rsidRDefault="00E87F31">
      <w:r>
        <w:separator/>
      </w:r>
    </w:p>
  </w:endnote>
  <w:endnote w:type="continuationSeparator" w:id="0">
    <w:p w:rsidR="00E87F31" w:rsidRDefault="00E87F31">
      <w:r>
        <w:continuationSeparator/>
      </w:r>
    </w:p>
  </w:endnote>
  <w:endnote w:type="continuationNotice" w:id="1">
    <w:p w:rsidR="00E87F31" w:rsidRDefault="00E87F31"/>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2AF" w:usb1="09D77CFB" w:usb2="00000012" w:usb3="00000000" w:csb0="0008000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02F3F" w:rsidRDefault="00657BED">
        <w:pPr>
          <w:pStyle w:val="ad"/>
          <w:jc w:val="center"/>
        </w:pPr>
        <w:fldSimple w:instr=" PAGE   \* MERGEFORMAT ">
          <w:r w:rsidR="002F2900">
            <w:rPr>
              <w:noProof/>
            </w:rPr>
            <w:t>1</w:t>
          </w:r>
        </w:fldSimple>
      </w:p>
    </w:sdtContent>
  </w:sdt>
  <w:p w:rsidR="00302F3F" w:rsidRDefault="00302F3F">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7F31" w:rsidRDefault="00E87F31">
      <w:r>
        <w:separator/>
      </w:r>
    </w:p>
  </w:footnote>
  <w:footnote w:type="continuationSeparator" w:id="0">
    <w:p w:rsidR="00E87F31" w:rsidRDefault="00E87F31">
      <w:r>
        <w:continuationSeparator/>
      </w:r>
    </w:p>
  </w:footnote>
  <w:footnote w:type="continuationNotice" w:id="1">
    <w:p w:rsidR="00E87F31" w:rsidRDefault="00E87F31"/>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3C375300"/>
    <w:multiLevelType w:val="hybridMultilevel"/>
    <w:tmpl w:val="4E463C18"/>
    <w:lvl w:ilvl="0" w:tplc="6680AC2A">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15">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3"/>
  </w:num>
  <w:num w:numId="2">
    <w:abstractNumId w:val="9"/>
  </w:num>
  <w:num w:numId="3">
    <w:abstractNumId w:val="2"/>
  </w:num>
  <w:num w:numId="4">
    <w:abstractNumId w:val="7"/>
  </w:num>
  <w:num w:numId="5">
    <w:abstractNumId w:val="5"/>
  </w:num>
  <w:num w:numId="6">
    <w:abstractNumId w:val="11"/>
  </w:num>
  <w:num w:numId="7">
    <w:abstractNumId w:val="1"/>
  </w:num>
  <w:num w:numId="8">
    <w:abstractNumId w:val="15"/>
  </w:num>
  <w:num w:numId="9">
    <w:abstractNumId w:val="3"/>
  </w:num>
  <w:num w:numId="10">
    <w:abstractNumId w:val="4"/>
  </w:num>
  <w:num w:numId="11">
    <w:abstractNumId w:val="13"/>
  </w:num>
  <w:num w:numId="12">
    <w:abstractNumId w:val="13"/>
  </w:num>
  <w:num w:numId="13">
    <w:abstractNumId w:val="13"/>
  </w:num>
  <w:num w:numId="14">
    <w:abstractNumId w:val="0"/>
  </w:num>
  <w:num w:numId="15">
    <w:abstractNumId w:val="6"/>
  </w:num>
  <w:num w:numId="16">
    <w:abstractNumId w:val="6"/>
  </w:num>
  <w:num w:numId="17">
    <w:abstractNumId w:val="6"/>
  </w:num>
  <w:num w:numId="18">
    <w:abstractNumId w:val="10"/>
  </w:num>
  <w:num w:numId="19">
    <w:abstractNumId w:val="14"/>
  </w:num>
  <w:num w:numId="20">
    <w:abstractNumId w:val="12"/>
  </w:num>
  <w:num w:numId="21">
    <w:abstractNumId w:val="6"/>
  </w:num>
  <w:num w:numId="22">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29698"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334A"/>
    <w:rsid w:val="00004317"/>
    <w:rsid w:val="00004BE5"/>
    <w:rsid w:val="00004F19"/>
    <w:rsid w:val="0000574A"/>
    <w:rsid w:val="00005B13"/>
    <w:rsid w:val="00006431"/>
    <w:rsid w:val="00006CFE"/>
    <w:rsid w:val="0000707E"/>
    <w:rsid w:val="000070DC"/>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A2F"/>
    <w:rsid w:val="00014B42"/>
    <w:rsid w:val="00014D5C"/>
    <w:rsid w:val="00014F73"/>
    <w:rsid w:val="0001543E"/>
    <w:rsid w:val="0001556E"/>
    <w:rsid w:val="00015C13"/>
    <w:rsid w:val="0001686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F53"/>
    <w:rsid w:val="00033476"/>
    <w:rsid w:val="00033ABA"/>
    <w:rsid w:val="0003446D"/>
    <w:rsid w:val="00034D1F"/>
    <w:rsid w:val="00035830"/>
    <w:rsid w:val="00035A83"/>
    <w:rsid w:val="0003616B"/>
    <w:rsid w:val="000364CB"/>
    <w:rsid w:val="00036743"/>
    <w:rsid w:val="00036CA7"/>
    <w:rsid w:val="000374C8"/>
    <w:rsid w:val="000378D0"/>
    <w:rsid w:val="00037BE3"/>
    <w:rsid w:val="00040287"/>
    <w:rsid w:val="0004096E"/>
    <w:rsid w:val="000409EB"/>
    <w:rsid w:val="00040B86"/>
    <w:rsid w:val="0004106F"/>
    <w:rsid w:val="000415F3"/>
    <w:rsid w:val="000422F2"/>
    <w:rsid w:val="0004267E"/>
    <w:rsid w:val="0004296E"/>
    <w:rsid w:val="00043591"/>
    <w:rsid w:val="00043605"/>
    <w:rsid w:val="00043DE8"/>
    <w:rsid w:val="00043E70"/>
    <w:rsid w:val="00043F11"/>
    <w:rsid w:val="0004409F"/>
    <w:rsid w:val="00044846"/>
    <w:rsid w:val="000454D2"/>
    <w:rsid w:val="0004622D"/>
    <w:rsid w:val="0004665A"/>
    <w:rsid w:val="00046770"/>
    <w:rsid w:val="000468B2"/>
    <w:rsid w:val="00046F76"/>
    <w:rsid w:val="00047FDD"/>
    <w:rsid w:val="0005071D"/>
    <w:rsid w:val="00050D4D"/>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153"/>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3AEC"/>
    <w:rsid w:val="00074104"/>
    <w:rsid w:val="0007427D"/>
    <w:rsid w:val="00074EF6"/>
    <w:rsid w:val="00075170"/>
    <w:rsid w:val="00075A07"/>
    <w:rsid w:val="00075D85"/>
    <w:rsid w:val="00077173"/>
    <w:rsid w:val="00077AFB"/>
    <w:rsid w:val="00077CD4"/>
    <w:rsid w:val="000805B5"/>
    <w:rsid w:val="00080661"/>
    <w:rsid w:val="000812F2"/>
    <w:rsid w:val="0008190C"/>
    <w:rsid w:val="00082275"/>
    <w:rsid w:val="00082C72"/>
    <w:rsid w:val="0008464B"/>
    <w:rsid w:val="00084CB0"/>
    <w:rsid w:val="00084D80"/>
    <w:rsid w:val="00085084"/>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C77"/>
    <w:rsid w:val="00096174"/>
    <w:rsid w:val="0009699B"/>
    <w:rsid w:val="00096E72"/>
    <w:rsid w:val="00097A02"/>
    <w:rsid w:val="000A0528"/>
    <w:rsid w:val="000A091F"/>
    <w:rsid w:val="000A0E7C"/>
    <w:rsid w:val="000A12A8"/>
    <w:rsid w:val="000A16B9"/>
    <w:rsid w:val="000A19C9"/>
    <w:rsid w:val="000A20C2"/>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314B"/>
    <w:rsid w:val="000B3FBB"/>
    <w:rsid w:val="000B4354"/>
    <w:rsid w:val="000B4A27"/>
    <w:rsid w:val="000B53E8"/>
    <w:rsid w:val="000B5B4B"/>
    <w:rsid w:val="000B60DF"/>
    <w:rsid w:val="000B73ED"/>
    <w:rsid w:val="000B7582"/>
    <w:rsid w:val="000B7EB4"/>
    <w:rsid w:val="000C0439"/>
    <w:rsid w:val="000C07B6"/>
    <w:rsid w:val="000C0A98"/>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4B39"/>
    <w:rsid w:val="000D5010"/>
    <w:rsid w:val="000D5213"/>
    <w:rsid w:val="000D5B32"/>
    <w:rsid w:val="000D62EF"/>
    <w:rsid w:val="000D662C"/>
    <w:rsid w:val="000D677F"/>
    <w:rsid w:val="000D7ABD"/>
    <w:rsid w:val="000D7B7B"/>
    <w:rsid w:val="000E0435"/>
    <w:rsid w:val="000E066E"/>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6B1"/>
    <w:rsid w:val="00116C54"/>
    <w:rsid w:val="00116F5D"/>
    <w:rsid w:val="001172AB"/>
    <w:rsid w:val="00117C28"/>
    <w:rsid w:val="00117C8D"/>
    <w:rsid w:val="00117DF0"/>
    <w:rsid w:val="00117E7A"/>
    <w:rsid w:val="001202CF"/>
    <w:rsid w:val="00121062"/>
    <w:rsid w:val="00121680"/>
    <w:rsid w:val="00122195"/>
    <w:rsid w:val="00122465"/>
    <w:rsid w:val="00122A73"/>
    <w:rsid w:val="0012346C"/>
    <w:rsid w:val="00123497"/>
    <w:rsid w:val="001234EB"/>
    <w:rsid w:val="001238DE"/>
    <w:rsid w:val="00124430"/>
    <w:rsid w:val="001245DE"/>
    <w:rsid w:val="00125A47"/>
    <w:rsid w:val="00125AAC"/>
    <w:rsid w:val="00125ADF"/>
    <w:rsid w:val="00125E34"/>
    <w:rsid w:val="001261F9"/>
    <w:rsid w:val="0012649E"/>
    <w:rsid w:val="00127463"/>
    <w:rsid w:val="001277E0"/>
    <w:rsid w:val="00127D4F"/>
    <w:rsid w:val="00130553"/>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BBF"/>
    <w:rsid w:val="00160E5C"/>
    <w:rsid w:val="001617A1"/>
    <w:rsid w:val="00161D2A"/>
    <w:rsid w:val="00162028"/>
    <w:rsid w:val="0016263C"/>
    <w:rsid w:val="00162A4F"/>
    <w:rsid w:val="00162FBF"/>
    <w:rsid w:val="001636B8"/>
    <w:rsid w:val="00164609"/>
    <w:rsid w:val="00165C45"/>
    <w:rsid w:val="0016699E"/>
    <w:rsid w:val="00167051"/>
    <w:rsid w:val="001673A9"/>
    <w:rsid w:val="00167492"/>
    <w:rsid w:val="001676DC"/>
    <w:rsid w:val="00171048"/>
    <w:rsid w:val="00171C27"/>
    <w:rsid w:val="001720DD"/>
    <w:rsid w:val="0017301D"/>
    <w:rsid w:val="00173E25"/>
    <w:rsid w:val="001746A4"/>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4FC"/>
    <w:rsid w:val="00196633"/>
    <w:rsid w:val="00197B1F"/>
    <w:rsid w:val="001A0869"/>
    <w:rsid w:val="001A0C4F"/>
    <w:rsid w:val="001A140B"/>
    <w:rsid w:val="001A1EB4"/>
    <w:rsid w:val="001A2072"/>
    <w:rsid w:val="001A25B3"/>
    <w:rsid w:val="001A2994"/>
    <w:rsid w:val="001A3245"/>
    <w:rsid w:val="001A32E7"/>
    <w:rsid w:val="001A355A"/>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412B"/>
    <w:rsid w:val="001E424B"/>
    <w:rsid w:val="001E424F"/>
    <w:rsid w:val="001E5FAB"/>
    <w:rsid w:val="001E6DC4"/>
    <w:rsid w:val="001E70C0"/>
    <w:rsid w:val="001E7A06"/>
    <w:rsid w:val="001E7AF4"/>
    <w:rsid w:val="001E7FF0"/>
    <w:rsid w:val="001F06AD"/>
    <w:rsid w:val="001F07BF"/>
    <w:rsid w:val="001F0F87"/>
    <w:rsid w:val="001F1427"/>
    <w:rsid w:val="001F2454"/>
    <w:rsid w:val="001F434E"/>
    <w:rsid w:val="001F43A6"/>
    <w:rsid w:val="001F43B2"/>
    <w:rsid w:val="001F4EBD"/>
    <w:rsid w:val="001F5003"/>
    <w:rsid w:val="001F56ED"/>
    <w:rsid w:val="001F648D"/>
    <w:rsid w:val="001F690C"/>
    <w:rsid w:val="001F7229"/>
    <w:rsid w:val="001F7270"/>
    <w:rsid w:val="002002FE"/>
    <w:rsid w:val="0020159F"/>
    <w:rsid w:val="002015BD"/>
    <w:rsid w:val="00201911"/>
    <w:rsid w:val="00201E71"/>
    <w:rsid w:val="002022BC"/>
    <w:rsid w:val="00202325"/>
    <w:rsid w:val="002026C5"/>
    <w:rsid w:val="002027C5"/>
    <w:rsid w:val="00202E53"/>
    <w:rsid w:val="0020323E"/>
    <w:rsid w:val="002032EA"/>
    <w:rsid w:val="00203769"/>
    <w:rsid w:val="00203798"/>
    <w:rsid w:val="0020426C"/>
    <w:rsid w:val="00204440"/>
    <w:rsid w:val="00204565"/>
    <w:rsid w:val="00204F35"/>
    <w:rsid w:val="00204FA6"/>
    <w:rsid w:val="00206161"/>
    <w:rsid w:val="0020639E"/>
    <w:rsid w:val="00206AE5"/>
    <w:rsid w:val="00206E5D"/>
    <w:rsid w:val="00207007"/>
    <w:rsid w:val="00207C59"/>
    <w:rsid w:val="002115A8"/>
    <w:rsid w:val="002119BE"/>
    <w:rsid w:val="00211C36"/>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B1"/>
    <w:rsid w:val="002226BA"/>
    <w:rsid w:val="00223143"/>
    <w:rsid w:val="002261DF"/>
    <w:rsid w:val="0022633E"/>
    <w:rsid w:val="00226414"/>
    <w:rsid w:val="00226747"/>
    <w:rsid w:val="00226B31"/>
    <w:rsid w:val="00226E19"/>
    <w:rsid w:val="002271BB"/>
    <w:rsid w:val="002302CE"/>
    <w:rsid w:val="002310FF"/>
    <w:rsid w:val="002311FC"/>
    <w:rsid w:val="002315F6"/>
    <w:rsid w:val="00231BED"/>
    <w:rsid w:val="00231F51"/>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73E"/>
    <w:rsid w:val="002422E0"/>
    <w:rsid w:val="00242FFF"/>
    <w:rsid w:val="00243111"/>
    <w:rsid w:val="00243AE0"/>
    <w:rsid w:val="00243DFD"/>
    <w:rsid w:val="00244070"/>
    <w:rsid w:val="00244176"/>
    <w:rsid w:val="002448DC"/>
    <w:rsid w:val="002457AF"/>
    <w:rsid w:val="002472F6"/>
    <w:rsid w:val="002477D8"/>
    <w:rsid w:val="002479EE"/>
    <w:rsid w:val="00247BFF"/>
    <w:rsid w:val="00247E55"/>
    <w:rsid w:val="002509EB"/>
    <w:rsid w:val="00250DF7"/>
    <w:rsid w:val="00251086"/>
    <w:rsid w:val="0025120E"/>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6198"/>
    <w:rsid w:val="002669CC"/>
    <w:rsid w:val="00266C02"/>
    <w:rsid w:val="00266FF3"/>
    <w:rsid w:val="0026755A"/>
    <w:rsid w:val="002679F2"/>
    <w:rsid w:val="00270CD5"/>
    <w:rsid w:val="00271DA5"/>
    <w:rsid w:val="00271F5A"/>
    <w:rsid w:val="00272125"/>
    <w:rsid w:val="00272A40"/>
    <w:rsid w:val="00272D03"/>
    <w:rsid w:val="00273F83"/>
    <w:rsid w:val="00273FAA"/>
    <w:rsid w:val="00274615"/>
    <w:rsid w:val="00274FFD"/>
    <w:rsid w:val="0027522B"/>
    <w:rsid w:val="00275440"/>
    <w:rsid w:val="0027654D"/>
    <w:rsid w:val="00277014"/>
    <w:rsid w:val="00277657"/>
    <w:rsid w:val="00277BDF"/>
    <w:rsid w:val="00277EE5"/>
    <w:rsid w:val="0028091D"/>
    <w:rsid w:val="00282084"/>
    <w:rsid w:val="002821F3"/>
    <w:rsid w:val="00282460"/>
    <w:rsid w:val="002824DD"/>
    <w:rsid w:val="00282A91"/>
    <w:rsid w:val="0028341E"/>
    <w:rsid w:val="00284300"/>
    <w:rsid w:val="002845D1"/>
    <w:rsid w:val="00284801"/>
    <w:rsid w:val="00284973"/>
    <w:rsid w:val="00284E21"/>
    <w:rsid w:val="002866C8"/>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519F"/>
    <w:rsid w:val="002A51BB"/>
    <w:rsid w:val="002A5889"/>
    <w:rsid w:val="002A5ADE"/>
    <w:rsid w:val="002A6C3D"/>
    <w:rsid w:val="002A7F61"/>
    <w:rsid w:val="002B07C8"/>
    <w:rsid w:val="002B07D3"/>
    <w:rsid w:val="002B09FA"/>
    <w:rsid w:val="002B0E8B"/>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564"/>
    <w:rsid w:val="002C2DAA"/>
    <w:rsid w:val="002C31BC"/>
    <w:rsid w:val="002C321E"/>
    <w:rsid w:val="002C32F0"/>
    <w:rsid w:val="002C37C0"/>
    <w:rsid w:val="002C3B70"/>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35BB"/>
    <w:rsid w:val="002D3811"/>
    <w:rsid w:val="002D40C2"/>
    <w:rsid w:val="002D41F6"/>
    <w:rsid w:val="002D50D7"/>
    <w:rsid w:val="002D51C2"/>
    <w:rsid w:val="002D53CF"/>
    <w:rsid w:val="002D5575"/>
    <w:rsid w:val="002D5BC7"/>
    <w:rsid w:val="002D5C4F"/>
    <w:rsid w:val="002D5E17"/>
    <w:rsid w:val="002D6314"/>
    <w:rsid w:val="002D66C0"/>
    <w:rsid w:val="002D6C22"/>
    <w:rsid w:val="002D6C55"/>
    <w:rsid w:val="002D6C60"/>
    <w:rsid w:val="002D6C6B"/>
    <w:rsid w:val="002D6F34"/>
    <w:rsid w:val="002D6F43"/>
    <w:rsid w:val="002D6FC3"/>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F4E"/>
    <w:rsid w:val="002E58EF"/>
    <w:rsid w:val="002E5E10"/>
    <w:rsid w:val="002E6692"/>
    <w:rsid w:val="002E67C1"/>
    <w:rsid w:val="002E6A07"/>
    <w:rsid w:val="002E6FB6"/>
    <w:rsid w:val="002F01CF"/>
    <w:rsid w:val="002F0585"/>
    <w:rsid w:val="002F06AE"/>
    <w:rsid w:val="002F1345"/>
    <w:rsid w:val="002F2355"/>
    <w:rsid w:val="002F2900"/>
    <w:rsid w:val="002F29FE"/>
    <w:rsid w:val="002F342D"/>
    <w:rsid w:val="002F36B1"/>
    <w:rsid w:val="002F3863"/>
    <w:rsid w:val="002F3B65"/>
    <w:rsid w:val="002F3D8E"/>
    <w:rsid w:val="002F460A"/>
    <w:rsid w:val="002F48EE"/>
    <w:rsid w:val="002F49E1"/>
    <w:rsid w:val="002F4D9E"/>
    <w:rsid w:val="002F58F8"/>
    <w:rsid w:val="002F5CF6"/>
    <w:rsid w:val="002F666F"/>
    <w:rsid w:val="002F6B88"/>
    <w:rsid w:val="002F7521"/>
    <w:rsid w:val="002F7931"/>
    <w:rsid w:val="00300AB4"/>
    <w:rsid w:val="003028D4"/>
    <w:rsid w:val="00302C6F"/>
    <w:rsid w:val="00302EE6"/>
    <w:rsid w:val="00302F3F"/>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B2F"/>
    <w:rsid w:val="00315BE7"/>
    <w:rsid w:val="00315EBB"/>
    <w:rsid w:val="003162B8"/>
    <w:rsid w:val="003164DE"/>
    <w:rsid w:val="003169D9"/>
    <w:rsid w:val="00316A17"/>
    <w:rsid w:val="00316C90"/>
    <w:rsid w:val="00317370"/>
    <w:rsid w:val="00317591"/>
    <w:rsid w:val="00317967"/>
    <w:rsid w:val="00320EFF"/>
    <w:rsid w:val="003216DB"/>
    <w:rsid w:val="003220C2"/>
    <w:rsid w:val="0032216B"/>
    <w:rsid w:val="00322916"/>
    <w:rsid w:val="00322C63"/>
    <w:rsid w:val="00322D25"/>
    <w:rsid w:val="00322E8B"/>
    <w:rsid w:val="00322F11"/>
    <w:rsid w:val="003237E0"/>
    <w:rsid w:val="003238D9"/>
    <w:rsid w:val="0032470F"/>
    <w:rsid w:val="00325008"/>
    <w:rsid w:val="0032562C"/>
    <w:rsid w:val="00325EB3"/>
    <w:rsid w:val="00326E7E"/>
    <w:rsid w:val="00327030"/>
    <w:rsid w:val="00327541"/>
    <w:rsid w:val="00327694"/>
    <w:rsid w:val="00327831"/>
    <w:rsid w:val="003303BA"/>
    <w:rsid w:val="003306F5"/>
    <w:rsid w:val="00330A49"/>
    <w:rsid w:val="00331554"/>
    <w:rsid w:val="00332A28"/>
    <w:rsid w:val="00332EC3"/>
    <w:rsid w:val="00333666"/>
    <w:rsid w:val="00333716"/>
    <w:rsid w:val="00333D59"/>
    <w:rsid w:val="00333E49"/>
    <w:rsid w:val="00334A8A"/>
    <w:rsid w:val="0033545F"/>
    <w:rsid w:val="00335752"/>
    <w:rsid w:val="0033611E"/>
    <w:rsid w:val="00336996"/>
    <w:rsid w:val="003375E0"/>
    <w:rsid w:val="00337BFF"/>
    <w:rsid w:val="003408E5"/>
    <w:rsid w:val="00340A5C"/>
    <w:rsid w:val="00341275"/>
    <w:rsid w:val="00341334"/>
    <w:rsid w:val="00341461"/>
    <w:rsid w:val="00341976"/>
    <w:rsid w:val="00342F01"/>
    <w:rsid w:val="003449A9"/>
    <w:rsid w:val="00344B89"/>
    <w:rsid w:val="00345303"/>
    <w:rsid w:val="0034541A"/>
    <w:rsid w:val="003461FC"/>
    <w:rsid w:val="00346E14"/>
    <w:rsid w:val="00347047"/>
    <w:rsid w:val="00347090"/>
    <w:rsid w:val="00347C2F"/>
    <w:rsid w:val="00350033"/>
    <w:rsid w:val="00350324"/>
    <w:rsid w:val="00350422"/>
    <w:rsid w:val="00351108"/>
    <w:rsid w:val="00351775"/>
    <w:rsid w:val="0035210D"/>
    <w:rsid w:val="00352329"/>
    <w:rsid w:val="00353FA5"/>
    <w:rsid w:val="00354069"/>
    <w:rsid w:val="00354A9F"/>
    <w:rsid w:val="00355702"/>
    <w:rsid w:val="00355B1B"/>
    <w:rsid w:val="00355FA0"/>
    <w:rsid w:val="00356C5F"/>
    <w:rsid w:val="0035782C"/>
    <w:rsid w:val="00357D0E"/>
    <w:rsid w:val="0036096A"/>
    <w:rsid w:val="00360BDA"/>
    <w:rsid w:val="00360CB9"/>
    <w:rsid w:val="0036177C"/>
    <w:rsid w:val="00362B89"/>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15B6"/>
    <w:rsid w:val="00371B89"/>
    <w:rsid w:val="00371D54"/>
    <w:rsid w:val="00371EE5"/>
    <w:rsid w:val="00372933"/>
    <w:rsid w:val="00372CE5"/>
    <w:rsid w:val="003737CF"/>
    <w:rsid w:val="0037479E"/>
    <w:rsid w:val="00374BD0"/>
    <w:rsid w:val="0037686F"/>
    <w:rsid w:val="0037699F"/>
    <w:rsid w:val="00380288"/>
    <w:rsid w:val="00380815"/>
    <w:rsid w:val="00380B4F"/>
    <w:rsid w:val="00380B68"/>
    <w:rsid w:val="0038100D"/>
    <w:rsid w:val="003811EB"/>
    <w:rsid w:val="00381E16"/>
    <w:rsid w:val="00381F0F"/>
    <w:rsid w:val="003825CB"/>
    <w:rsid w:val="00382F74"/>
    <w:rsid w:val="00383919"/>
    <w:rsid w:val="003841B2"/>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A02AC"/>
    <w:rsid w:val="003A0793"/>
    <w:rsid w:val="003A0F32"/>
    <w:rsid w:val="003A2430"/>
    <w:rsid w:val="003A2CC1"/>
    <w:rsid w:val="003A30BF"/>
    <w:rsid w:val="003A3252"/>
    <w:rsid w:val="003A3571"/>
    <w:rsid w:val="003A4174"/>
    <w:rsid w:val="003A5D53"/>
    <w:rsid w:val="003A5E5B"/>
    <w:rsid w:val="003A6681"/>
    <w:rsid w:val="003A6B08"/>
    <w:rsid w:val="003A7589"/>
    <w:rsid w:val="003A7D1C"/>
    <w:rsid w:val="003B05B1"/>
    <w:rsid w:val="003B06C5"/>
    <w:rsid w:val="003B0DF7"/>
    <w:rsid w:val="003B0F1B"/>
    <w:rsid w:val="003B0F90"/>
    <w:rsid w:val="003B0FD6"/>
    <w:rsid w:val="003B10DB"/>
    <w:rsid w:val="003B1810"/>
    <w:rsid w:val="003B1A59"/>
    <w:rsid w:val="003B1DCF"/>
    <w:rsid w:val="003B2A08"/>
    <w:rsid w:val="003B3797"/>
    <w:rsid w:val="003B3C60"/>
    <w:rsid w:val="003B48D7"/>
    <w:rsid w:val="003B49FE"/>
    <w:rsid w:val="003B59A4"/>
    <w:rsid w:val="003B620B"/>
    <w:rsid w:val="003B62B6"/>
    <w:rsid w:val="003B630B"/>
    <w:rsid w:val="003B641C"/>
    <w:rsid w:val="003B6A0E"/>
    <w:rsid w:val="003B7034"/>
    <w:rsid w:val="003B70DE"/>
    <w:rsid w:val="003B7A0D"/>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95D"/>
    <w:rsid w:val="003E2B31"/>
    <w:rsid w:val="003E2BE8"/>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713B"/>
    <w:rsid w:val="003F7351"/>
    <w:rsid w:val="003F73E1"/>
    <w:rsid w:val="003F7904"/>
    <w:rsid w:val="003F7CA2"/>
    <w:rsid w:val="00400230"/>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C53"/>
    <w:rsid w:val="00413E74"/>
    <w:rsid w:val="004140E6"/>
    <w:rsid w:val="004157A6"/>
    <w:rsid w:val="00415B98"/>
    <w:rsid w:val="0041603F"/>
    <w:rsid w:val="004174BB"/>
    <w:rsid w:val="004206FB"/>
    <w:rsid w:val="004229F8"/>
    <w:rsid w:val="00422B68"/>
    <w:rsid w:val="004232C9"/>
    <w:rsid w:val="004243C0"/>
    <w:rsid w:val="00424E0C"/>
    <w:rsid w:val="004250E2"/>
    <w:rsid w:val="00425495"/>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639C"/>
    <w:rsid w:val="00446541"/>
    <w:rsid w:val="00446793"/>
    <w:rsid w:val="00446E74"/>
    <w:rsid w:val="00446ED9"/>
    <w:rsid w:val="0044705F"/>
    <w:rsid w:val="00447098"/>
    <w:rsid w:val="00447929"/>
    <w:rsid w:val="00447C5C"/>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90BB6"/>
    <w:rsid w:val="00492460"/>
    <w:rsid w:val="00492DB1"/>
    <w:rsid w:val="004930A7"/>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36C5"/>
    <w:rsid w:val="004B41A3"/>
    <w:rsid w:val="004B42C7"/>
    <w:rsid w:val="004B4A15"/>
    <w:rsid w:val="004B5E55"/>
    <w:rsid w:val="004B5F8A"/>
    <w:rsid w:val="004B6353"/>
    <w:rsid w:val="004B6814"/>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5F7"/>
    <w:rsid w:val="004D42B4"/>
    <w:rsid w:val="004D53B1"/>
    <w:rsid w:val="004D5552"/>
    <w:rsid w:val="004D5B21"/>
    <w:rsid w:val="004D5BE4"/>
    <w:rsid w:val="004D60B2"/>
    <w:rsid w:val="004D618B"/>
    <w:rsid w:val="004D63A0"/>
    <w:rsid w:val="004D6E02"/>
    <w:rsid w:val="004D7CD6"/>
    <w:rsid w:val="004E03E4"/>
    <w:rsid w:val="004E058C"/>
    <w:rsid w:val="004E0C47"/>
    <w:rsid w:val="004E11EE"/>
    <w:rsid w:val="004E2630"/>
    <w:rsid w:val="004E2785"/>
    <w:rsid w:val="004E2C2F"/>
    <w:rsid w:val="004E368E"/>
    <w:rsid w:val="004E482D"/>
    <w:rsid w:val="004E48AF"/>
    <w:rsid w:val="004E4B04"/>
    <w:rsid w:val="004E5978"/>
    <w:rsid w:val="004E7453"/>
    <w:rsid w:val="004E761F"/>
    <w:rsid w:val="004F09D2"/>
    <w:rsid w:val="004F0AB6"/>
    <w:rsid w:val="004F1783"/>
    <w:rsid w:val="004F1D37"/>
    <w:rsid w:val="004F279A"/>
    <w:rsid w:val="004F2DD8"/>
    <w:rsid w:val="004F35D6"/>
    <w:rsid w:val="004F4175"/>
    <w:rsid w:val="004F49D4"/>
    <w:rsid w:val="004F518D"/>
    <w:rsid w:val="004F5273"/>
    <w:rsid w:val="004F548D"/>
    <w:rsid w:val="004F5C07"/>
    <w:rsid w:val="004F64F0"/>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112F5"/>
    <w:rsid w:val="00511DA8"/>
    <w:rsid w:val="005127F2"/>
    <w:rsid w:val="00512B4A"/>
    <w:rsid w:val="00512C98"/>
    <w:rsid w:val="00512ED4"/>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9AE"/>
    <w:rsid w:val="0054112C"/>
    <w:rsid w:val="00541A9B"/>
    <w:rsid w:val="00541FAD"/>
    <w:rsid w:val="005421F5"/>
    <w:rsid w:val="00542DD4"/>
    <w:rsid w:val="005435EB"/>
    <w:rsid w:val="005439BB"/>
    <w:rsid w:val="00543FF9"/>
    <w:rsid w:val="00544171"/>
    <w:rsid w:val="0054456E"/>
    <w:rsid w:val="00544924"/>
    <w:rsid w:val="005451A2"/>
    <w:rsid w:val="00545215"/>
    <w:rsid w:val="00545623"/>
    <w:rsid w:val="00547B21"/>
    <w:rsid w:val="00547B5F"/>
    <w:rsid w:val="00547DC7"/>
    <w:rsid w:val="0055000A"/>
    <w:rsid w:val="005523FF"/>
    <w:rsid w:val="0055394E"/>
    <w:rsid w:val="0055478C"/>
    <w:rsid w:val="005547D0"/>
    <w:rsid w:val="0055483C"/>
    <w:rsid w:val="00554939"/>
    <w:rsid w:val="00554B62"/>
    <w:rsid w:val="00554C3C"/>
    <w:rsid w:val="00554CF5"/>
    <w:rsid w:val="00554E25"/>
    <w:rsid w:val="00555674"/>
    <w:rsid w:val="005559A0"/>
    <w:rsid w:val="00555A8A"/>
    <w:rsid w:val="00556B67"/>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A61"/>
    <w:rsid w:val="00594D8D"/>
    <w:rsid w:val="0059559C"/>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716B"/>
    <w:rsid w:val="005A78AF"/>
    <w:rsid w:val="005A7971"/>
    <w:rsid w:val="005A7F36"/>
    <w:rsid w:val="005A7FAE"/>
    <w:rsid w:val="005B0849"/>
    <w:rsid w:val="005B0A87"/>
    <w:rsid w:val="005B1616"/>
    <w:rsid w:val="005B2D3E"/>
    <w:rsid w:val="005B3026"/>
    <w:rsid w:val="005B34D4"/>
    <w:rsid w:val="005B4011"/>
    <w:rsid w:val="005B43EF"/>
    <w:rsid w:val="005B4556"/>
    <w:rsid w:val="005B5231"/>
    <w:rsid w:val="005B5714"/>
    <w:rsid w:val="005B5D17"/>
    <w:rsid w:val="005B67C3"/>
    <w:rsid w:val="005B7637"/>
    <w:rsid w:val="005C0458"/>
    <w:rsid w:val="005C0C42"/>
    <w:rsid w:val="005C0EF1"/>
    <w:rsid w:val="005C106B"/>
    <w:rsid w:val="005C16EA"/>
    <w:rsid w:val="005C1A0B"/>
    <w:rsid w:val="005C1D7C"/>
    <w:rsid w:val="005C2804"/>
    <w:rsid w:val="005C2E26"/>
    <w:rsid w:val="005C3647"/>
    <w:rsid w:val="005C385A"/>
    <w:rsid w:val="005C432F"/>
    <w:rsid w:val="005C47C1"/>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EE5"/>
    <w:rsid w:val="005F01AF"/>
    <w:rsid w:val="005F060D"/>
    <w:rsid w:val="005F0D08"/>
    <w:rsid w:val="005F20C6"/>
    <w:rsid w:val="005F23B7"/>
    <w:rsid w:val="005F31FB"/>
    <w:rsid w:val="005F32BB"/>
    <w:rsid w:val="005F33D6"/>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3E96"/>
    <w:rsid w:val="00604C9A"/>
    <w:rsid w:val="00605269"/>
    <w:rsid w:val="00605583"/>
    <w:rsid w:val="006055C8"/>
    <w:rsid w:val="00605A21"/>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773"/>
    <w:rsid w:val="006208B3"/>
    <w:rsid w:val="0062101C"/>
    <w:rsid w:val="00621155"/>
    <w:rsid w:val="006213FA"/>
    <w:rsid w:val="006214A1"/>
    <w:rsid w:val="006216F6"/>
    <w:rsid w:val="0062277F"/>
    <w:rsid w:val="00622C5B"/>
    <w:rsid w:val="00622C6D"/>
    <w:rsid w:val="006237C6"/>
    <w:rsid w:val="00623C90"/>
    <w:rsid w:val="00623E2F"/>
    <w:rsid w:val="0062422B"/>
    <w:rsid w:val="00624480"/>
    <w:rsid w:val="00624693"/>
    <w:rsid w:val="00624926"/>
    <w:rsid w:val="00624A5E"/>
    <w:rsid w:val="0062593E"/>
    <w:rsid w:val="00626818"/>
    <w:rsid w:val="00626C13"/>
    <w:rsid w:val="006273A8"/>
    <w:rsid w:val="00627472"/>
    <w:rsid w:val="00627A02"/>
    <w:rsid w:val="00630417"/>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81B"/>
    <w:rsid w:val="00644D46"/>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5799B"/>
    <w:rsid w:val="00657BED"/>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AF0"/>
    <w:rsid w:val="00683C4B"/>
    <w:rsid w:val="00683C74"/>
    <w:rsid w:val="00684CCC"/>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630"/>
    <w:rsid w:val="00694D8E"/>
    <w:rsid w:val="00695B77"/>
    <w:rsid w:val="006964C7"/>
    <w:rsid w:val="006968BC"/>
    <w:rsid w:val="0069741B"/>
    <w:rsid w:val="00697AE3"/>
    <w:rsid w:val="006A0148"/>
    <w:rsid w:val="006A0393"/>
    <w:rsid w:val="006A03A2"/>
    <w:rsid w:val="006A0583"/>
    <w:rsid w:val="006A08AB"/>
    <w:rsid w:val="006A165B"/>
    <w:rsid w:val="006A21BC"/>
    <w:rsid w:val="006A2A41"/>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586A"/>
    <w:rsid w:val="006B5913"/>
    <w:rsid w:val="006B62EC"/>
    <w:rsid w:val="006B7578"/>
    <w:rsid w:val="006B7E6E"/>
    <w:rsid w:val="006C08C0"/>
    <w:rsid w:val="006C129A"/>
    <w:rsid w:val="006C13F9"/>
    <w:rsid w:val="006C17AA"/>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EB2"/>
    <w:rsid w:val="006D5FE0"/>
    <w:rsid w:val="006D624C"/>
    <w:rsid w:val="006D6BE7"/>
    <w:rsid w:val="006D758E"/>
    <w:rsid w:val="006E03AD"/>
    <w:rsid w:val="006E060B"/>
    <w:rsid w:val="006E1C89"/>
    <w:rsid w:val="006E271B"/>
    <w:rsid w:val="006E36B1"/>
    <w:rsid w:val="006E43CB"/>
    <w:rsid w:val="006E57B5"/>
    <w:rsid w:val="006E5A6F"/>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62F"/>
    <w:rsid w:val="006F4AF0"/>
    <w:rsid w:val="006F5454"/>
    <w:rsid w:val="006F6478"/>
    <w:rsid w:val="006F664C"/>
    <w:rsid w:val="006F6ADD"/>
    <w:rsid w:val="006F71E4"/>
    <w:rsid w:val="006F7BDF"/>
    <w:rsid w:val="00700DEA"/>
    <w:rsid w:val="00700ED4"/>
    <w:rsid w:val="0070222D"/>
    <w:rsid w:val="00702913"/>
    <w:rsid w:val="00703334"/>
    <w:rsid w:val="007036D5"/>
    <w:rsid w:val="00703FA5"/>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5E1"/>
    <w:rsid w:val="007349FE"/>
    <w:rsid w:val="007352AA"/>
    <w:rsid w:val="00735794"/>
    <w:rsid w:val="00735B52"/>
    <w:rsid w:val="00735BB1"/>
    <w:rsid w:val="00736333"/>
    <w:rsid w:val="00736547"/>
    <w:rsid w:val="00737177"/>
    <w:rsid w:val="00737940"/>
    <w:rsid w:val="0074018D"/>
    <w:rsid w:val="00740DA8"/>
    <w:rsid w:val="00740F24"/>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5069"/>
    <w:rsid w:val="00756692"/>
    <w:rsid w:val="00756BD4"/>
    <w:rsid w:val="00757177"/>
    <w:rsid w:val="00757A67"/>
    <w:rsid w:val="00757F2A"/>
    <w:rsid w:val="0076056A"/>
    <w:rsid w:val="00760C40"/>
    <w:rsid w:val="00760DBA"/>
    <w:rsid w:val="00761BEB"/>
    <w:rsid w:val="00761EF2"/>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357"/>
    <w:rsid w:val="00774F8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C15"/>
    <w:rsid w:val="00787F6F"/>
    <w:rsid w:val="0079028A"/>
    <w:rsid w:val="00790B03"/>
    <w:rsid w:val="00790FA6"/>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996"/>
    <w:rsid w:val="007A3B95"/>
    <w:rsid w:val="007A403B"/>
    <w:rsid w:val="007A455B"/>
    <w:rsid w:val="007A5CC6"/>
    <w:rsid w:val="007A60DB"/>
    <w:rsid w:val="007A70DC"/>
    <w:rsid w:val="007A7439"/>
    <w:rsid w:val="007A7F02"/>
    <w:rsid w:val="007B0EA2"/>
    <w:rsid w:val="007B0FF4"/>
    <w:rsid w:val="007B1421"/>
    <w:rsid w:val="007B20D8"/>
    <w:rsid w:val="007B2AE7"/>
    <w:rsid w:val="007B2B3C"/>
    <w:rsid w:val="007B33DD"/>
    <w:rsid w:val="007B34A0"/>
    <w:rsid w:val="007B36CF"/>
    <w:rsid w:val="007B4B7E"/>
    <w:rsid w:val="007B5A60"/>
    <w:rsid w:val="007B5C0A"/>
    <w:rsid w:val="007B6462"/>
    <w:rsid w:val="007B65A8"/>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66C"/>
    <w:rsid w:val="007D3097"/>
    <w:rsid w:val="007D34B6"/>
    <w:rsid w:val="007D3676"/>
    <w:rsid w:val="007D36A0"/>
    <w:rsid w:val="007D3D07"/>
    <w:rsid w:val="007D3F7B"/>
    <w:rsid w:val="007D41FB"/>
    <w:rsid w:val="007D466F"/>
    <w:rsid w:val="007D5674"/>
    <w:rsid w:val="007D5F7E"/>
    <w:rsid w:val="007D602D"/>
    <w:rsid w:val="007D63CE"/>
    <w:rsid w:val="007D71EF"/>
    <w:rsid w:val="007D7237"/>
    <w:rsid w:val="007D72A7"/>
    <w:rsid w:val="007D73F5"/>
    <w:rsid w:val="007E035E"/>
    <w:rsid w:val="007E05E1"/>
    <w:rsid w:val="007E0891"/>
    <w:rsid w:val="007E08F4"/>
    <w:rsid w:val="007E0D36"/>
    <w:rsid w:val="007E11B2"/>
    <w:rsid w:val="007E145E"/>
    <w:rsid w:val="007E1A3F"/>
    <w:rsid w:val="007E20D5"/>
    <w:rsid w:val="007E39FE"/>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A8F"/>
    <w:rsid w:val="007F1D24"/>
    <w:rsid w:val="007F1F47"/>
    <w:rsid w:val="007F227E"/>
    <w:rsid w:val="007F2330"/>
    <w:rsid w:val="007F2B0E"/>
    <w:rsid w:val="007F2FBD"/>
    <w:rsid w:val="007F404E"/>
    <w:rsid w:val="007F4216"/>
    <w:rsid w:val="007F4EF3"/>
    <w:rsid w:val="007F4F86"/>
    <w:rsid w:val="007F7312"/>
    <w:rsid w:val="007F77A8"/>
    <w:rsid w:val="00800184"/>
    <w:rsid w:val="00801874"/>
    <w:rsid w:val="00801A9A"/>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573"/>
    <w:rsid w:val="008326DA"/>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7444"/>
    <w:rsid w:val="008500C8"/>
    <w:rsid w:val="00850543"/>
    <w:rsid w:val="00850F3E"/>
    <w:rsid w:val="008510B2"/>
    <w:rsid w:val="00851815"/>
    <w:rsid w:val="00851A91"/>
    <w:rsid w:val="00851EB5"/>
    <w:rsid w:val="008521F9"/>
    <w:rsid w:val="008522EA"/>
    <w:rsid w:val="008527F7"/>
    <w:rsid w:val="00852BE9"/>
    <w:rsid w:val="00852C34"/>
    <w:rsid w:val="00852F11"/>
    <w:rsid w:val="0085362D"/>
    <w:rsid w:val="00853F0D"/>
    <w:rsid w:val="008545C5"/>
    <w:rsid w:val="00854720"/>
    <w:rsid w:val="00854980"/>
    <w:rsid w:val="00854D36"/>
    <w:rsid w:val="008550C5"/>
    <w:rsid w:val="00855922"/>
    <w:rsid w:val="00855BC9"/>
    <w:rsid w:val="00855C37"/>
    <w:rsid w:val="00855EA8"/>
    <w:rsid w:val="00855FB6"/>
    <w:rsid w:val="008569BD"/>
    <w:rsid w:val="00856F87"/>
    <w:rsid w:val="00857256"/>
    <w:rsid w:val="00857692"/>
    <w:rsid w:val="00860A43"/>
    <w:rsid w:val="00860B45"/>
    <w:rsid w:val="008612E7"/>
    <w:rsid w:val="0086313B"/>
    <w:rsid w:val="00863D74"/>
    <w:rsid w:val="008642EE"/>
    <w:rsid w:val="008643C5"/>
    <w:rsid w:val="00864700"/>
    <w:rsid w:val="008655AB"/>
    <w:rsid w:val="00866386"/>
    <w:rsid w:val="0086674D"/>
    <w:rsid w:val="00866FDC"/>
    <w:rsid w:val="00867010"/>
    <w:rsid w:val="0086773C"/>
    <w:rsid w:val="00870837"/>
    <w:rsid w:val="00870D2B"/>
    <w:rsid w:val="008710E9"/>
    <w:rsid w:val="008713AA"/>
    <w:rsid w:val="0087246D"/>
    <w:rsid w:val="0087293B"/>
    <w:rsid w:val="00872DCC"/>
    <w:rsid w:val="008737A9"/>
    <w:rsid w:val="00873C46"/>
    <w:rsid w:val="008746DD"/>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B8"/>
    <w:rsid w:val="008A3728"/>
    <w:rsid w:val="008A40B9"/>
    <w:rsid w:val="008A4EDD"/>
    <w:rsid w:val="008A61AE"/>
    <w:rsid w:val="008A6F3E"/>
    <w:rsid w:val="008A7A9C"/>
    <w:rsid w:val="008B0F47"/>
    <w:rsid w:val="008B1A8E"/>
    <w:rsid w:val="008B2CC0"/>
    <w:rsid w:val="008B3C22"/>
    <w:rsid w:val="008B401D"/>
    <w:rsid w:val="008B40C6"/>
    <w:rsid w:val="008B4255"/>
    <w:rsid w:val="008B4772"/>
    <w:rsid w:val="008B4A2A"/>
    <w:rsid w:val="008B6034"/>
    <w:rsid w:val="008B60B2"/>
    <w:rsid w:val="008B7855"/>
    <w:rsid w:val="008C0C7C"/>
    <w:rsid w:val="008C1570"/>
    <w:rsid w:val="008C19D6"/>
    <w:rsid w:val="008C1B38"/>
    <w:rsid w:val="008C1D9B"/>
    <w:rsid w:val="008C2B55"/>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3EC0"/>
    <w:rsid w:val="008D48DC"/>
    <w:rsid w:val="008D4A9A"/>
    <w:rsid w:val="008D4E15"/>
    <w:rsid w:val="008D628C"/>
    <w:rsid w:val="008D7B33"/>
    <w:rsid w:val="008E01AF"/>
    <w:rsid w:val="008E049A"/>
    <w:rsid w:val="008E05E4"/>
    <w:rsid w:val="008E0909"/>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1AAF"/>
    <w:rsid w:val="008F20D5"/>
    <w:rsid w:val="008F3CE3"/>
    <w:rsid w:val="008F49E7"/>
    <w:rsid w:val="008F5ED0"/>
    <w:rsid w:val="008F5F72"/>
    <w:rsid w:val="008F60DA"/>
    <w:rsid w:val="008F640E"/>
    <w:rsid w:val="008F679E"/>
    <w:rsid w:val="008F6839"/>
    <w:rsid w:val="008F6B7F"/>
    <w:rsid w:val="008F6C7C"/>
    <w:rsid w:val="008F6F46"/>
    <w:rsid w:val="008F79AA"/>
    <w:rsid w:val="00900381"/>
    <w:rsid w:val="00900636"/>
    <w:rsid w:val="00900F7B"/>
    <w:rsid w:val="009019E5"/>
    <w:rsid w:val="00901BBD"/>
    <w:rsid w:val="00902758"/>
    <w:rsid w:val="00902F32"/>
    <w:rsid w:val="009044EF"/>
    <w:rsid w:val="00904A04"/>
    <w:rsid w:val="00904A3E"/>
    <w:rsid w:val="00904E6F"/>
    <w:rsid w:val="00905274"/>
    <w:rsid w:val="00905304"/>
    <w:rsid w:val="00905EE8"/>
    <w:rsid w:val="0090799D"/>
    <w:rsid w:val="00907C0E"/>
    <w:rsid w:val="00907C9C"/>
    <w:rsid w:val="00910FDC"/>
    <w:rsid w:val="00911302"/>
    <w:rsid w:val="0091139F"/>
    <w:rsid w:val="009113E4"/>
    <w:rsid w:val="009129EF"/>
    <w:rsid w:val="00912FE1"/>
    <w:rsid w:val="00913066"/>
    <w:rsid w:val="00913BB7"/>
    <w:rsid w:val="0091440B"/>
    <w:rsid w:val="00914728"/>
    <w:rsid w:val="00914BD1"/>
    <w:rsid w:val="00914C81"/>
    <w:rsid w:val="00914D25"/>
    <w:rsid w:val="00915389"/>
    <w:rsid w:val="00915670"/>
    <w:rsid w:val="00915A50"/>
    <w:rsid w:val="0091741B"/>
    <w:rsid w:val="00917CA3"/>
    <w:rsid w:val="00920772"/>
    <w:rsid w:val="00920D75"/>
    <w:rsid w:val="0092111F"/>
    <w:rsid w:val="00921374"/>
    <w:rsid w:val="0092202F"/>
    <w:rsid w:val="00922106"/>
    <w:rsid w:val="0092240A"/>
    <w:rsid w:val="00922B73"/>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5BD5"/>
    <w:rsid w:val="009379C7"/>
    <w:rsid w:val="00937AE8"/>
    <w:rsid w:val="00937C40"/>
    <w:rsid w:val="00937E04"/>
    <w:rsid w:val="00940681"/>
    <w:rsid w:val="00941F70"/>
    <w:rsid w:val="009422BF"/>
    <w:rsid w:val="009427ED"/>
    <w:rsid w:val="00942887"/>
    <w:rsid w:val="00943178"/>
    <w:rsid w:val="0094343A"/>
    <w:rsid w:val="009435F2"/>
    <w:rsid w:val="00943911"/>
    <w:rsid w:val="00943C25"/>
    <w:rsid w:val="00943E59"/>
    <w:rsid w:val="009445C0"/>
    <w:rsid w:val="009453F9"/>
    <w:rsid w:val="00945BA0"/>
    <w:rsid w:val="00945D7B"/>
    <w:rsid w:val="0094654B"/>
    <w:rsid w:val="00946D4E"/>
    <w:rsid w:val="00946E9B"/>
    <w:rsid w:val="009509C1"/>
    <w:rsid w:val="00950BF8"/>
    <w:rsid w:val="00950E1B"/>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3497"/>
    <w:rsid w:val="00973F89"/>
    <w:rsid w:val="00973FE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992"/>
    <w:rsid w:val="0099229E"/>
    <w:rsid w:val="009927F8"/>
    <w:rsid w:val="00992C46"/>
    <w:rsid w:val="00992DD1"/>
    <w:rsid w:val="00992E3E"/>
    <w:rsid w:val="009931F6"/>
    <w:rsid w:val="009933F7"/>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F8B"/>
    <w:rsid w:val="009C3871"/>
    <w:rsid w:val="009C397B"/>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98B"/>
    <w:rsid w:val="009D3CA3"/>
    <w:rsid w:val="009D54BC"/>
    <w:rsid w:val="009D6F98"/>
    <w:rsid w:val="009D6FE6"/>
    <w:rsid w:val="009E07E4"/>
    <w:rsid w:val="009E1648"/>
    <w:rsid w:val="009E2942"/>
    <w:rsid w:val="009E2F47"/>
    <w:rsid w:val="009E3B88"/>
    <w:rsid w:val="009E3FC7"/>
    <w:rsid w:val="009E6377"/>
    <w:rsid w:val="009E678F"/>
    <w:rsid w:val="009E69F6"/>
    <w:rsid w:val="009E6C87"/>
    <w:rsid w:val="009E6E5A"/>
    <w:rsid w:val="009E6E66"/>
    <w:rsid w:val="009E70BC"/>
    <w:rsid w:val="009E7B15"/>
    <w:rsid w:val="009F02E9"/>
    <w:rsid w:val="009F052A"/>
    <w:rsid w:val="009F06E6"/>
    <w:rsid w:val="009F07E7"/>
    <w:rsid w:val="009F085A"/>
    <w:rsid w:val="009F14DA"/>
    <w:rsid w:val="009F1826"/>
    <w:rsid w:val="009F21A1"/>
    <w:rsid w:val="009F220F"/>
    <w:rsid w:val="009F2C42"/>
    <w:rsid w:val="009F31F5"/>
    <w:rsid w:val="009F3797"/>
    <w:rsid w:val="009F494E"/>
    <w:rsid w:val="009F657C"/>
    <w:rsid w:val="009F67DF"/>
    <w:rsid w:val="009F6B49"/>
    <w:rsid w:val="009F6F62"/>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2500"/>
    <w:rsid w:val="00A13C35"/>
    <w:rsid w:val="00A13E6B"/>
    <w:rsid w:val="00A14130"/>
    <w:rsid w:val="00A14854"/>
    <w:rsid w:val="00A14B49"/>
    <w:rsid w:val="00A14F8E"/>
    <w:rsid w:val="00A153B8"/>
    <w:rsid w:val="00A1582B"/>
    <w:rsid w:val="00A15AB9"/>
    <w:rsid w:val="00A169D8"/>
    <w:rsid w:val="00A17137"/>
    <w:rsid w:val="00A17416"/>
    <w:rsid w:val="00A17553"/>
    <w:rsid w:val="00A179D0"/>
    <w:rsid w:val="00A201CF"/>
    <w:rsid w:val="00A201E0"/>
    <w:rsid w:val="00A20A5E"/>
    <w:rsid w:val="00A21184"/>
    <w:rsid w:val="00A21844"/>
    <w:rsid w:val="00A21CD0"/>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3ABA"/>
    <w:rsid w:val="00A542EF"/>
    <w:rsid w:val="00A54327"/>
    <w:rsid w:val="00A5469D"/>
    <w:rsid w:val="00A5476F"/>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CBD"/>
    <w:rsid w:val="00A817C9"/>
    <w:rsid w:val="00A82829"/>
    <w:rsid w:val="00A82B53"/>
    <w:rsid w:val="00A84CA4"/>
    <w:rsid w:val="00A84E8A"/>
    <w:rsid w:val="00A84FAB"/>
    <w:rsid w:val="00A8532B"/>
    <w:rsid w:val="00A85943"/>
    <w:rsid w:val="00A861BD"/>
    <w:rsid w:val="00A86C62"/>
    <w:rsid w:val="00A8705F"/>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A37"/>
    <w:rsid w:val="00AD205F"/>
    <w:rsid w:val="00AD27A6"/>
    <w:rsid w:val="00AD28F4"/>
    <w:rsid w:val="00AD5205"/>
    <w:rsid w:val="00AD55F3"/>
    <w:rsid w:val="00AD5FC6"/>
    <w:rsid w:val="00AD68BB"/>
    <w:rsid w:val="00AD796C"/>
    <w:rsid w:val="00AD7C7E"/>
    <w:rsid w:val="00AE1056"/>
    <w:rsid w:val="00AE11EB"/>
    <w:rsid w:val="00AE1223"/>
    <w:rsid w:val="00AE191A"/>
    <w:rsid w:val="00AE1ED4"/>
    <w:rsid w:val="00AE1EE6"/>
    <w:rsid w:val="00AE22E0"/>
    <w:rsid w:val="00AE236F"/>
    <w:rsid w:val="00AE24AA"/>
    <w:rsid w:val="00AE25A3"/>
    <w:rsid w:val="00AE3E05"/>
    <w:rsid w:val="00AE3E2C"/>
    <w:rsid w:val="00AE5CE5"/>
    <w:rsid w:val="00AE5F53"/>
    <w:rsid w:val="00AE6009"/>
    <w:rsid w:val="00AE6BFA"/>
    <w:rsid w:val="00AF0614"/>
    <w:rsid w:val="00AF10A2"/>
    <w:rsid w:val="00AF12F3"/>
    <w:rsid w:val="00AF1511"/>
    <w:rsid w:val="00AF19C3"/>
    <w:rsid w:val="00AF2583"/>
    <w:rsid w:val="00AF4FAB"/>
    <w:rsid w:val="00AF55FA"/>
    <w:rsid w:val="00AF5D5D"/>
    <w:rsid w:val="00AF6F50"/>
    <w:rsid w:val="00AF7134"/>
    <w:rsid w:val="00AF7219"/>
    <w:rsid w:val="00AF7356"/>
    <w:rsid w:val="00AF74BC"/>
    <w:rsid w:val="00AF7652"/>
    <w:rsid w:val="00AF7CB9"/>
    <w:rsid w:val="00B005EF"/>
    <w:rsid w:val="00B00F82"/>
    <w:rsid w:val="00B01C91"/>
    <w:rsid w:val="00B0216E"/>
    <w:rsid w:val="00B03334"/>
    <w:rsid w:val="00B03547"/>
    <w:rsid w:val="00B03D3E"/>
    <w:rsid w:val="00B03E02"/>
    <w:rsid w:val="00B04020"/>
    <w:rsid w:val="00B04287"/>
    <w:rsid w:val="00B052EA"/>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8A8"/>
    <w:rsid w:val="00B23E99"/>
    <w:rsid w:val="00B241E9"/>
    <w:rsid w:val="00B24728"/>
    <w:rsid w:val="00B27354"/>
    <w:rsid w:val="00B276A1"/>
    <w:rsid w:val="00B27D7A"/>
    <w:rsid w:val="00B30819"/>
    <w:rsid w:val="00B31436"/>
    <w:rsid w:val="00B32116"/>
    <w:rsid w:val="00B33BF0"/>
    <w:rsid w:val="00B34A87"/>
    <w:rsid w:val="00B34B47"/>
    <w:rsid w:val="00B351D7"/>
    <w:rsid w:val="00B353C0"/>
    <w:rsid w:val="00B353DD"/>
    <w:rsid w:val="00B36EFC"/>
    <w:rsid w:val="00B373AE"/>
    <w:rsid w:val="00B40114"/>
    <w:rsid w:val="00B40A60"/>
    <w:rsid w:val="00B40B17"/>
    <w:rsid w:val="00B41493"/>
    <w:rsid w:val="00B4279C"/>
    <w:rsid w:val="00B43088"/>
    <w:rsid w:val="00B43EA2"/>
    <w:rsid w:val="00B4425C"/>
    <w:rsid w:val="00B44CDD"/>
    <w:rsid w:val="00B44F36"/>
    <w:rsid w:val="00B45D5B"/>
    <w:rsid w:val="00B46456"/>
    <w:rsid w:val="00B468E2"/>
    <w:rsid w:val="00B46D25"/>
    <w:rsid w:val="00B4748F"/>
    <w:rsid w:val="00B47B2A"/>
    <w:rsid w:val="00B50079"/>
    <w:rsid w:val="00B500EB"/>
    <w:rsid w:val="00B507C6"/>
    <w:rsid w:val="00B518DA"/>
    <w:rsid w:val="00B51A3B"/>
    <w:rsid w:val="00B51A6F"/>
    <w:rsid w:val="00B51CD3"/>
    <w:rsid w:val="00B51F85"/>
    <w:rsid w:val="00B521D3"/>
    <w:rsid w:val="00B522D1"/>
    <w:rsid w:val="00B53960"/>
    <w:rsid w:val="00B53991"/>
    <w:rsid w:val="00B53A21"/>
    <w:rsid w:val="00B54182"/>
    <w:rsid w:val="00B54F6B"/>
    <w:rsid w:val="00B55655"/>
    <w:rsid w:val="00B563F9"/>
    <w:rsid w:val="00B564FA"/>
    <w:rsid w:val="00B56709"/>
    <w:rsid w:val="00B57424"/>
    <w:rsid w:val="00B5759D"/>
    <w:rsid w:val="00B6028A"/>
    <w:rsid w:val="00B60397"/>
    <w:rsid w:val="00B6073E"/>
    <w:rsid w:val="00B60906"/>
    <w:rsid w:val="00B60A5F"/>
    <w:rsid w:val="00B620EE"/>
    <w:rsid w:val="00B621E8"/>
    <w:rsid w:val="00B6372C"/>
    <w:rsid w:val="00B63D65"/>
    <w:rsid w:val="00B645D1"/>
    <w:rsid w:val="00B64AB3"/>
    <w:rsid w:val="00B64E7F"/>
    <w:rsid w:val="00B6524C"/>
    <w:rsid w:val="00B6539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2C1"/>
    <w:rsid w:val="00B947BC"/>
    <w:rsid w:val="00B94E25"/>
    <w:rsid w:val="00B95633"/>
    <w:rsid w:val="00B95908"/>
    <w:rsid w:val="00B9596D"/>
    <w:rsid w:val="00B9602E"/>
    <w:rsid w:val="00B9608F"/>
    <w:rsid w:val="00B960C0"/>
    <w:rsid w:val="00B9688B"/>
    <w:rsid w:val="00B97742"/>
    <w:rsid w:val="00B97967"/>
    <w:rsid w:val="00B97C1D"/>
    <w:rsid w:val="00BA03A7"/>
    <w:rsid w:val="00BA0A1E"/>
    <w:rsid w:val="00BA0BEB"/>
    <w:rsid w:val="00BA0FB0"/>
    <w:rsid w:val="00BA118F"/>
    <w:rsid w:val="00BA11C4"/>
    <w:rsid w:val="00BA1229"/>
    <w:rsid w:val="00BA1FF9"/>
    <w:rsid w:val="00BA2353"/>
    <w:rsid w:val="00BA23B5"/>
    <w:rsid w:val="00BA3073"/>
    <w:rsid w:val="00BA37DC"/>
    <w:rsid w:val="00BA4AED"/>
    <w:rsid w:val="00BA4D4D"/>
    <w:rsid w:val="00BA4E5A"/>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8D5"/>
    <w:rsid w:val="00BB69F9"/>
    <w:rsid w:val="00BB6DA1"/>
    <w:rsid w:val="00BB7F43"/>
    <w:rsid w:val="00BC038B"/>
    <w:rsid w:val="00BC060F"/>
    <w:rsid w:val="00BC0640"/>
    <w:rsid w:val="00BC0FDC"/>
    <w:rsid w:val="00BC162D"/>
    <w:rsid w:val="00BC1FAB"/>
    <w:rsid w:val="00BC3636"/>
    <w:rsid w:val="00BC3BC0"/>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F04C8"/>
    <w:rsid w:val="00BF0D2E"/>
    <w:rsid w:val="00BF0EDC"/>
    <w:rsid w:val="00BF1C7D"/>
    <w:rsid w:val="00BF1E5D"/>
    <w:rsid w:val="00BF249C"/>
    <w:rsid w:val="00BF2726"/>
    <w:rsid w:val="00BF3162"/>
    <w:rsid w:val="00BF38B0"/>
    <w:rsid w:val="00BF4276"/>
    <w:rsid w:val="00BF44C6"/>
    <w:rsid w:val="00BF46F5"/>
    <w:rsid w:val="00BF4B27"/>
    <w:rsid w:val="00BF4B4E"/>
    <w:rsid w:val="00BF560C"/>
    <w:rsid w:val="00BF5F22"/>
    <w:rsid w:val="00BF73CB"/>
    <w:rsid w:val="00C00159"/>
    <w:rsid w:val="00C00461"/>
    <w:rsid w:val="00C006C7"/>
    <w:rsid w:val="00C00B47"/>
    <w:rsid w:val="00C02664"/>
    <w:rsid w:val="00C037B6"/>
    <w:rsid w:val="00C04764"/>
    <w:rsid w:val="00C047E8"/>
    <w:rsid w:val="00C04BF9"/>
    <w:rsid w:val="00C053A8"/>
    <w:rsid w:val="00C057D5"/>
    <w:rsid w:val="00C06161"/>
    <w:rsid w:val="00C06237"/>
    <w:rsid w:val="00C06AC9"/>
    <w:rsid w:val="00C076AB"/>
    <w:rsid w:val="00C0775B"/>
    <w:rsid w:val="00C07A09"/>
    <w:rsid w:val="00C07A9C"/>
    <w:rsid w:val="00C07E98"/>
    <w:rsid w:val="00C10419"/>
    <w:rsid w:val="00C10B0C"/>
    <w:rsid w:val="00C10CF0"/>
    <w:rsid w:val="00C111A0"/>
    <w:rsid w:val="00C11491"/>
    <w:rsid w:val="00C12ED8"/>
    <w:rsid w:val="00C140EC"/>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5653"/>
    <w:rsid w:val="00C35CF4"/>
    <w:rsid w:val="00C367C6"/>
    <w:rsid w:val="00C36916"/>
    <w:rsid w:val="00C369B9"/>
    <w:rsid w:val="00C3714B"/>
    <w:rsid w:val="00C419B4"/>
    <w:rsid w:val="00C41A15"/>
    <w:rsid w:val="00C425B2"/>
    <w:rsid w:val="00C42741"/>
    <w:rsid w:val="00C42D67"/>
    <w:rsid w:val="00C4349A"/>
    <w:rsid w:val="00C434D3"/>
    <w:rsid w:val="00C44A42"/>
    <w:rsid w:val="00C44DF0"/>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411"/>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635"/>
    <w:rsid w:val="00C80B63"/>
    <w:rsid w:val="00C80D7E"/>
    <w:rsid w:val="00C80EB9"/>
    <w:rsid w:val="00C81D5C"/>
    <w:rsid w:val="00C824B9"/>
    <w:rsid w:val="00C828DB"/>
    <w:rsid w:val="00C833FC"/>
    <w:rsid w:val="00C83DBF"/>
    <w:rsid w:val="00C8465B"/>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69A"/>
    <w:rsid w:val="00C96779"/>
    <w:rsid w:val="00C96904"/>
    <w:rsid w:val="00C96ED0"/>
    <w:rsid w:val="00C972DE"/>
    <w:rsid w:val="00CA0EA8"/>
    <w:rsid w:val="00CA0ED1"/>
    <w:rsid w:val="00CA0F99"/>
    <w:rsid w:val="00CA13FC"/>
    <w:rsid w:val="00CA1B3D"/>
    <w:rsid w:val="00CA249B"/>
    <w:rsid w:val="00CA2554"/>
    <w:rsid w:val="00CA36FE"/>
    <w:rsid w:val="00CA4043"/>
    <w:rsid w:val="00CA4FEE"/>
    <w:rsid w:val="00CA58F2"/>
    <w:rsid w:val="00CA630A"/>
    <w:rsid w:val="00CA6D5F"/>
    <w:rsid w:val="00CA761B"/>
    <w:rsid w:val="00CB0463"/>
    <w:rsid w:val="00CB2126"/>
    <w:rsid w:val="00CB23C6"/>
    <w:rsid w:val="00CB2E5A"/>
    <w:rsid w:val="00CB317F"/>
    <w:rsid w:val="00CB3798"/>
    <w:rsid w:val="00CB3B5D"/>
    <w:rsid w:val="00CB3F09"/>
    <w:rsid w:val="00CB4CC6"/>
    <w:rsid w:val="00CB70ED"/>
    <w:rsid w:val="00CB7296"/>
    <w:rsid w:val="00CB794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AAB"/>
    <w:rsid w:val="00D00DCB"/>
    <w:rsid w:val="00D0102F"/>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5FA2"/>
    <w:rsid w:val="00D16FA2"/>
    <w:rsid w:val="00D17AA4"/>
    <w:rsid w:val="00D20364"/>
    <w:rsid w:val="00D20BB7"/>
    <w:rsid w:val="00D20C5D"/>
    <w:rsid w:val="00D20CEC"/>
    <w:rsid w:val="00D21B64"/>
    <w:rsid w:val="00D22064"/>
    <w:rsid w:val="00D2216D"/>
    <w:rsid w:val="00D22C53"/>
    <w:rsid w:val="00D22CAB"/>
    <w:rsid w:val="00D240F5"/>
    <w:rsid w:val="00D24C2B"/>
    <w:rsid w:val="00D259C9"/>
    <w:rsid w:val="00D25F26"/>
    <w:rsid w:val="00D262F9"/>
    <w:rsid w:val="00D26895"/>
    <w:rsid w:val="00D26979"/>
    <w:rsid w:val="00D27190"/>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601EB"/>
    <w:rsid w:val="00D60A19"/>
    <w:rsid w:val="00D6145C"/>
    <w:rsid w:val="00D61FEA"/>
    <w:rsid w:val="00D620B2"/>
    <w:rsid w:val="00D622C5"/>
    <w:rsid w:val="00D62503"/>
    <w:rsid w:val="00D63673"/>
    <w:rsid w:val="00D65244"/>
    <w:rsid w:val="00D652E3"/>
    <w:rsid w:val="00D659A7"/>
    <w:rsid w:val="00D667A4"/>
    <w:rsid w:val="00D66BB2"/>
    <w:rsid w:val="00D67064"/>
    <w:rsid w:val="00D677B8"/>
    <w:rsid w:val="00D70400"/>
    <w:rsid w:val="00D705C5"/>
    <w:rsid w:val="00D7060B"/>
    <w:rsid w:val="00D708AC"/>
    <w:rsid w:val="00D70C74"/>
    <w:rsid w:val="00D70E43"/>
    <w:rsid w:val="00D7169C"/>
    <w:rsid w:val="00D7290B"/>
    <w:rsid w:val="00D72AB8"/>
    <w:rsid w:val="00D72F96"/>
    <w:rsid w:val="00D734BE"/>
    <w:rsid w:val="00D73971"/>
    <w:rsid w:val="00D73EBA"/>
    <w:rsid w:val="00D74FEC"/>
    <w:rsid w:val="00D75470"/>
    <w:rsid w:val="00D7683F"/>
    <w:rsid w:val="00D76DC8"/>
    <w:rsid w:val="00D76F3D"/>
    <w:rsid w:val="00D779B5"/>
    <w:rsid w:val="00D77FAA"/>
    <w:rsid w:val="00D80DB3"/>
    <w:rsid w:val="00D815FA"/>
    <w:rsid w:val="00D829A1"/>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8E2"/>
    <w:rsid w:val="00D9302A"/>
    <w:rsid w:val="00D9434B"/>
    <w:rsid w:val="00D9466A"/>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9CF"/>
    <w:rsid w:val="00DC2944"/>
    <w:rsid w:val="00DC2B68"/>
    <w:rsid w:val="00DC4757"/>
    <w:rsid w:val="00DC518F"/>
    <w:rsid w:val="00DC5C63"/>
    <w:rsid w:val="00DC6297"/>
    <w:rsid w:val="00DD002E"/>
    <w:rsid w:val="00DD0219"/>
    <w:rsid w:val="00DD070C"/>
    <w:rsid w:val="00DD094F"/>
    <w:rsid w:val="00DD0E70"/>
    <w:rsid w:val="00DD0FFB"/>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8EE"/>
    <w:rsid w:val="00DD7F97"/>
    <w:rsid w:val="00DE0054"/>
    <w:rsid w:val="00DE010A"/>
    <w:rsid w:val="00DE09A9"/>
    <w:rsid w:val="00DE1318"/>
    <w:rsid w:val="00DE19DA"/>
    <w:rsid w:val="00DE1E48"/>
    <w:rsid w:val="00DE3480"/>
    <w:rsid w:val="00DE404C"/>
    <w:rsid w:val="00DE41EC"/>
    <w:rsid w:val="00DE4B26"/>
    <w:rsid w:val="00DE64EA"/>
    <w:rsid w:val="00DE6BDF"/>
    <w:rsid w:val="00DE70D3"/>
    <w:rsid w:val="00DE7778"/>
    <w:rsid w:val="00DE7862"/>
    <w:rsid w:val="00DF0003"/>
    <w:rsid w:val="00DF01F0"/>
    <w:rsid w:val="00DF06F5"/>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E87"/>
    <w:rsid w:val="00DF7A92"/>
    <w:rsid w:val="00DF7BC2"/>
    <w:rsid w:val="00DF7FFC"/>
    <w:rsid w:val="00E003F8"/>
    <w:rsid w:val="00E015C4"/>
    <w:rsid w:val="00E026D8"/>
    <w:rsid w:val="00E038C3"/>
    <w:rsid w:val="00E03C5E"/>
    <w:rsid w:val="00E03D85"/>
    <w:rsid w:val="00E03EDD"/>
    <w:rsid w:val="00E04E21"/>
    <w:rsid w:val="00E052F2"/>
    <w:rsid w:val="00E05329"/>
    <w:rsid w:val="00E05979"/>
    <w:rsid w:val="00E104E2"/>
    <w:rsid w:val="00E11B98"/>
    <w:rsid w:val="00E11F43"/>
    <w:rsid w:val="00E129F0"/>
    <w:rsid w:val="00E134B4"/>
    <w:rsid w:val="00E137FC"/>
    <w:rsid w:val="00E13EDA"/>
    <w:rsid w:val="00E15617"/>
    <w:rsid w:val="00E15710"/>
    <w:rsid w:val="00E157E3"/>
    <w:rsid w:val="00E161A4"/>
    <w:rsid w:val="00E16764"/>
    <w:rsid w:val="00E167B4"/>
    <w:rsid w:val="00E1721D"/>
    <w:rsid w:val="00E1743B"/>
    <w:rsid w:val="00E2081B"/>
    <w:rsid w:val="00E20A7C"/>
    <w:rsid w:val="00E22050"/>
    <w:rsid w:val="00E222CB"/>
    <w:rsid w:val="00E22759"/>
    <w:rsid w:val="00E23732"/>
    <w:rsid w:val="00E23B4B"/>
    <w:rsid w:val="00E24413"/>
    <w:rsid w:val="00E245E9"/>
    <w:rsid w:val="00E24E5E"/>
    <w:rsid w:val="00E2530F"/>
    <w:rsid w:val="00E259D4"/>
    <w:rsid w:val="00E25B05"/>
    <w:rsid w:val="00E267A9"/>
    <w:rsid w:val="00E26814"/>
    <w:rsid w:val="00E26E7D"/>
    <w:rsid w:val="00E302B6"/>
    <w:rsid w:val="00E31908"/>
    <w:rsid w:val="00E32C32"/>
    <w:rsid w:val="00E32E53"/>
    <w:rsid w:val="00E345C3"/>
    <w:rsid w:val="00E34BA9"/>
    <w:rsid w:val="00E3505F"/>
    <w:rsid w:val="00E36EAD"/>
    <w:rsid w:val="00E36FE8"/>
    <w:rsid w:val="00E409BA"/>
    <w:rsid w:val="00E426BF"/>
    <w:rsid w:val="00E4278C"/>
    <w:rsid w:val="00E432B2"/>
    <w:rsid w:val="00E43816"/>
    <w:rsid w:val="00E43E35"/>
    <w:rsid w:val="00E447A2"/>
    <w:rsid w:val="00E453B8"/>
    <w:rsid w:val="00E45C16"/>
    <w:rsid w:val="00E45D82"/>
    <w:rsid w:val="00E47044"/>
    <w:rsid w:val="00E51428"/>
    <w:rsid w:val="00E51803"/>
    <w:rsid w:val="00E51B22"/>
    <w:rsid w:val="00E5298A"/>
    <w:rsid w:val="00E5336C"/>
    <w:rsid w:val="00E53562"/>
    <w:rsid w:val="00E535A4"/>
    <w:rsid w:val="00E53758"/>
    <w:rsid w:val="00E53BB7"/>
    <w:rsid w:val="00E55277"/>
    <w:rsid w:val="00E5548D"/>
    <w:rsid w:val="00E555D4"/>
    <w:rsid w:val="00E5611D"/>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5467"/>
    <w:rsid w:val="00E65E4A"/>
    <w:rsid w:val="00E665C4"/>
    <w:rsid w:val="00E666A9"/>
    <w:rsid w:val="00E66E73"/>
    <w:rsid w:val="00E67300"/>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9C7"/>
    <w:rsid w:val="00E80D66"/>
    <w:rsid w:val="00E80E5F"/>
    <w:rsid w:val="00E816AE"/>
    <w:rsid w:val="00E822E6"/>
    <w:rsid w:val="00E82589"/>
    <w:rsid w:val="00E82A0D"/>
    <w:rsid w:val="00E82B48"/>
    <w:rsid w:val="00E83934"/>
    <w:rsid w:val="00E83B07"/>
    <w:rsid w:val="00E84486"/>
    <w:rsid w:val="00E848A3"/>
    <w:rsid w:val="00E84D76"/>
    <w:rsid w:val="00E85944"/>
    <w:rsid w:val="00E85AAF"/>
    <w:rsid w:val="00E86476"/>
    <w:rsid w:val="00E86B46"/>
    <w:rsid w:val="00E86BB6"/>
    <w:rsid w:val="00E86CC1"/>
    <w:rsid w:val="00E87389"/>
    <w:rsid w:val="00E876B2"/>
    <w:rsid w:val="00E87F31"/>
    <w:rsid w:val="00E90321"/>
    <w:rsid w:val="00E905D7"/>
    <w:rsid w:val="00E907D5"/>
    <w:rsid w:val="00E910B2"/>
    <w:rsid w:val="00E911C8"/>
    <w:rsid w:val="00E92A4D"/>
    <w:rsid w:val="00E92B6E"/>
    <w:rsid w:val="00E941AB"/>
    <w:rsid w:val="00E9467A"/>
    <w:rsid w:val="00E94C5A"/>
    <w:rsid w:val="00E94D14"/>
    <w:rsid w:val="00E94F47"/>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75"/>
    <w:rsid w:val="00EB32B7"/>
    <w:rsid w:val="00EB3952"/>
    <w:rsid w:val="00EB490E"/>
    <w:rsid w:val="00EB67D5"/>
    <w:rsid w:val="00EB76D3"/>
    <w:rsid w:val="00EC0729"/>
    <w:rsid w:val="00EC0801"/>
    <w:rsid w:val="00EC0CBC"/>
    <w:rsid w:val="00EC132D"/>
    <w:rsid w:val="00EC1D0D"/>
    <w:rsid w:val="00EC2834"/>
    <w:rsid w:val="00EC2AF3"/>
    <w:rsid w:val="00EC3125"/>
    <w:rsid w:val="00EC36BA"/>
    <w:rsid w:val="00EC41D1"/>
    <w:rsid w:val="00EC448C"/>
    <w:rsid w:val="00EC449D"/>
    <w:rsid w:val="00EC4579"/>
    <w:rsid w:val="00EC5340"/>
    <w:rsid w:val="00EC5E77"/>
    <w:rsid w:val="00EC635F"/>
    <w:rsid w:val="00EC6511"/>
    <w:rsid w:val="00EC7C89"/>
    <w:rsid w:val="00EC7EEF"/>
    <w:rsid w:val="00ED06AB"/>
    <w:rsid w:val="00ED0860"/>
    <w:rsid w:val="00ED0FE6"/>
    <w:rsid w:val="00ED17C8"/>
    <w:rsid w:val="00ED1ACF"/>
    <w:rsid w:val="00ED3206"/>
    <w:rsid w:val="00ED3854"/>
    <w:rsid w:val="00ED4A2C"/>
    <w:rsid w:val="00ED4D48"/>
    <w:rsid w:val="00ED5636"/>
    <w:rsid w:val="00ED695F"/>
    <w:rsid w:val="00ED7071"/>
    <w:rsid w:val="00ED73B8"/>
    <w:rsid w:val="00ED75A8"/>
    <w:rsid w:val="00ED79E3"/>
    <w:rsid w:val="00ED7A89"/>
    <w:rsid w:val="00ED7C59"/>
    <w:rsid w:val="00EE269E"/>
    <w:rsid w:val="00EE3ACB"/>
    <w:rsid w:val="00EE411D"/>
    <w:rsid w:val="00EE4202"/>
    <w:rsid w:val="00EE4715"/>
    <w:rsid w:val="00EE48CC"/>
    <w:rsid w:val="00EE49A5"/>
    <w:rsid w:val="00EE4C84"/>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785"/>
    <w:rsid w:val="00EF6A65"/>
    <w:rsid w:val="00EF6B3E"/>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6062"/>
    <w:rsid w:val="00F161A7"/>
    <w:rsid w:val="00F16620"/>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33F8"/>
    <w:rsid w:val="00F43B02"/>
    <w:rsid w:val="00F43ECF"/>
    <w:rsid w:val="00F44A45"/>
    <w:rsid w:val="00F44D52"/>
    <w:rsid w:val="00F45034"/>
    <w:rsid w:val="00F4627C"/>
    <w:rsid w:val="00F501AB"/>
    <w:rsid w:val="00F50952"/>
    <w:rsid w:val="00F50B50"/>
    <w:rsid w:val="00F51C41"/>
    <w:rsid w:val="00F51E68"/>
    <w:rsid w:val="00F525D1"/>
    <w:rsid w:val="00F5276C"/>
    <w:rsid w:val="00F53243"/>
    <w:rsid w:val="00F53310"/>
    <w:rsid w:val="00F53E56"/>
    <w:rsid w:val="00F5490F"/>
    <w:rsid w:val="00F55DB5"/>
    <w:rsid w:val="00F57842"/>
    <w:rsid w:val="00F57D4C"/>
    <w:rsid w:val="00F57FE3"/>
    <w:rsid w:val="00F600E7"/>
    <w:rsid w:val="00F6062C"/>
    <w:rsid w:val="00F60D0A"/>
    <w:rsid w:val="00F61192"/>
    <w:rsid w:val="00F613EF"/>
    <w:rsid w:val="00F616AE"/>
    <w:rsid w:val="00F61DA6"/>
    <w:rsid w:val="00F61E37"/>
    <w:rsid w:val="00F61F9D"/>
    <w:rsid w:val="00F6238D"/>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3D1"/>
    <w:rsid w:val="00F75257"/>
    <w:rsid w:val="00F7627E"/>
    <w:rsid w:val="00F76BFB"/>
    <w:rsid w:val="00F775C7"/>
    <w:rsid w:val="00F7768E"/>
    <w:rsid w:val="00F77F25"/>
    <w:rsid w:val="00F80B7E"/>
    <w:rsid w:val="00F81D70"/>
    <w:rsid w:val="00F83D26"/>
    <w:rsid w:val="00F841B5"/>
    <w:rsid w:val="00F842B2"/>
    <w:rsid w:val="00F84348"/>
    <w:rsid w:val="00F8440F"/>
    <w:rsid w:val="00F84493"/>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A19"/>
    <w:rsid w:val="00FA7C0C"/>
    <w:rsid w:val="00FB002A"/>
    <w:rsid w:val="00FB0705"/>
    <w:rsid w:val="00FB09F4"/>
    <w:rsid w:val="00FB11CB"/>
    <w:rsid w:val="00FB161C"/>
    <w:rsid w:val="00FB1F03"/>
    <w:rsid w:val="00FB246F"/>
    <w:rsid w:val="00FB2BA0"/>
    <w:rsid w:val="00FB4847"/>
    <w:rsid w:val="00FB489E"/>
    <w:rsid w:val="00FB4C0C"/>
    <w:rsid w:val="00FB5899"/>
    <w:rsid w:val="00FB5F05"/>
    <w:rsid w:val="00FB63BB"/>
    <w:rsid w:val="00FB66DB"/>
    <w:rsid w:val="00FB6FB1"/>
    <w:rsid w:val="00FB6FDD"/>
    <w:rsid w:val="00FB7D50"/>
    <w:rsid w:val="00FC0A2B"/>
    <w:rsid w:val="00FC0E59"/>
    <w:rsid w:val="00FC154D"/>
    <w:rsid w:val="00FC19FA"/>
    <w:rsid w:val="00FC2275"/>
    <w:rsid w:val="00FC2502"/>
    <w:rsid w:val="00FC307B"/>
    <w:rsid w:val="00FC3BDE"/>
    <w:rsid w:val="00FC4F68"/>
    <w:rsid w:val="00FC59BE"/>
    <w:rsid w:val="00FC5EED"/>
    <w:rsid w:val="00FC6174"/>
    <w:rsid w:val="00FC6C63"/>
    <w:rsid w:val="00FC6D2C"/>
    <w:rsid w:val="00FD06F2"/>
    <w:rsid w:val="00FD08CC"/>
    <w:rsid w:val="00FD1C27"/>
    <w:rsid w:val="00FD2ABF"/>
    <w:rsid w:val="00FD3278"/>
    <w:rsid w:val="00FD3DC7"/>
    <w:rsid w:val="00FD3F7C"/>
    <w:rsid w:val="00FD41C9"/>
    <w:rsid w:val="00FD4938"/>
    <w:rsid w:val="00FD5651"/>
    <w:rsid w:val="00FD57E6"/>
    <w:rsid w:val="00FD6803"/>
    <w:rsid w:val="00FD6B0F"/>
    <w:rsid w:val="00FD77CB"/>
    <w:rsid w:val="00FD7B6F"/>
    <w:rsid w:val="00FE0D8E"/>
    <w:rsid w:val="00FE1F3F"/>
    <w:rsid w:val="00FE211F"/>
    <w:rsid w:val="00FE2391"/>
    <w:rsid w:val="00FE2FBC"/>
    <w:rsid w:val="00FE3D78"/>
    <w:rsid w:val="00FE3FED"/>
    <w:rsid w:val="00FE431B"/>
    <w:rsid w:val="00FE437C"/>
    <w:rsid w:val="00FE50B0"/>
    <w:rsid w:val="00FE633C"/>
    <w:rsid w:val="00FE7337"/>
    <w:rsid w:val="00FF0D99"/>
    <w:rsid w:val="00FF192B"/>
    <w:rsid w:val="00FF19AC"/>
    <w:rsid w:val="00FF1C7C"/>
    <w:rsid w:val="00FF1E3D"/>
    <w:rsid w:val="00FF2A2B"/>
    <w:rsid w:val="00FF2CCD"/>
    <w:rsid w:val="00FF2E54"/>
    <w:rsid w:val="00FF315D"/>
    <w:rsid w:val="00FF3BD2"/>
    <w:rsid w:val="00FF3E02"/>
    <w:rsid w:val="00FF4263"/>
    <w:rsid w:val="00FF4EFF"/>
    <w:rsid w:val="00FF50CF"/>
    <w:rsid w:val="00FF53CD"/>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34768510">
      <w:bodyDiv w:val="1"/>
      <w:marLeft w:val="0"/>
      <w:marRight w:val="0"/>
      <w:marTop w:val="0"/>
      <w:marBottom w:val="0"/>
      <w:divBdr>
        <w:top w:val="none" w:sz="0" w:space="0" w:color="auto"/>
        <w:left w:val="none" w:sz="0" w:space="0" w:color="auto"/>
        <w:bottom w:val="none" w:sz="0" w:space="0" w:color="auto"/>
        <w:right w:val="none" w:sz="0" w:space="0" w:color="auto"/>
      </w:divBdr>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2BD2072-F012-4E51-9033-B56DE7F38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2</Pages>
  <Words>498</Words>
  <Characters>2844</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3336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用户</cp:lastModifiedBy>
  <cp:revision>37</cp:revision>
  <cp:lastPrinted>2015-04-10T09:15:00Z</cp:lastPrinted>
  <dcterms:created xsi:type="dcterms:W3CDTF">2016-10-10T05:00:00Z</dcterms:created>
  <dcterms:modified xsi:type="dcterms:W3CDTF">2016-10-12T16:17:00Z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